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9BC" w:rsidRDefault="00E769BC">
      <w:pPr>
        <w:pStyle w:val="Textoindependiente"/>
        <w:pBdr>
          <w:top w:val="single" w:sz="18" w:space="1" w:color="auto"/>
          <w:left w:val="single" w:sz="18" w:space="4" w:color="auto"/>
          <w:bottom w:val="single" w:sz="18" w:space="1" w:color="auto"/>
          <w:right w:val="single" w:sz="18" w:space="4" w:color="auto"/>
        </w:pBdr>
        <w:rPr>
          <w:szCs w:val="48"/>
        </w:rPr>
      </w:pPr>
      <w:bookmarkStart w:id="0" w:name="_GoBack"/>
      <w:bookmarkEnd w:id="0"/>
    </w:p>
    <w:p w:rsidR="00E769BC" w:rsidRDefault="00E769B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A7203" w:rsidRDefault="006A720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769BC" w:rsidRDefault="00270087">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E769BC" w:rsidRDefault="00E769B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A7203" w:rsidRPr="006A7203" w:rsidRDefault="006A7203">
      <w:pPr>
        <w:pBdr>
          <w:top w:val="single" w:sz="18" w:space="1" w:color="auto"/>
          <w:left w:val="single" w:sz="18" w:space="4" w:color="auto"/>
          <w:bottom w:val="single" w:sz="18" w:space="1" w:color="auto"/>
          <w:right w:val="single" w:sz="18" w:space="4" w:color="auto"/>
        </w:pBdr>
        <w:jc w:val="center"/>
        <w:rPr>
          <w:rFonts w:ascii="Century Gothic" w:hAnsi="Century Gothic"/>
          <w:b/>
          <w:sz w:val="24"/>
          <w:szCs w:val="24"/>
        </w:rPr>
      </w:pPr>
    </w:p>
    <w:p w:rsidR="00E769BC" w:rsidRDefault="006D497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6D4972">
        <w:rPr>
          <w:rFonts w:ascii="Benguiat Bk BT" w:hAnsi="Benguiat Bk BT"/>
          <w:b/>
          <w:sz w:val="52"/>
          <w:szCs w:val="52"/>
        </w:rPr>
        <w:t xml:space="preserve">Ley </w:t>
      </w:r>
      <w:r w:rsidR="006A7203" w:rsidRPr="006A7203">
        <w:rPr>
          <w:rFonts w:ascii="Benguiat Bk BT" w:hAnsi="Benguiat Bk BT"/>
          <w:b/>
          <w:sz w:val="52"/>
          <w:szCs w:val="52"/>
        </w:rPr>
        <w:t>para el Registro y Acreditación de los Agentes y Profesionales Inmobiliarios</w:t>
      </w:r>
      <w:r w:rsidR="006A7203">
        <w:rPr>
          <w:rFonts w:ascii="Benguiat Bk BT" w:hAnsi="Benguiat Bk BT"/>
          <w:b/>
          <w:sz w:val="52"/>
          <w:szCs w:val="52"/>
        </w:rPr>
        <w:t xml:space="preserve"> </w:t>
      </w:r>
      <w:r>
        <w:rPr>
          <w:rFonts w:ascii="Benguiat Bk BT" w:hAnsi="Benguiat Bk BT"/>
          <w:b/>
          <w:sz w:val="52"/>
          <w:szCs w:val="52"/>
        </w:rPr>
        <w:t>d</w:t>
      </w:r>
      <w:r w:rsidRPr="006D4972">
        <w:rPr>
          <w:rFonts w:ascii="Benguiat Bk BT" w:hAnsi="Benguiat Bk BT"/>
          <w:b/>
          <w:sz w:val="52"/>
          <w:szCs w:val="52"/>
        </w:rPr>
        <w:t xml:space="preserve">el Estado </w:t>
      </w:r>
      <w:r>
        <w:rPr>
          <w:rFonts w:ascii="Benguiat Bk BT" w:hAnsi="Benguiat Bk BT"/>
          <w:b/>
          <w:sz w:val="52"/>
          <w:szCs w:val="52"/>
        </w:rPr>
        <w:t>d</w:t>
      </w:r>
      <w:r w:rsidRPr="006D4972">
        <w:rPr>
          <w:rFonts w:ascii="Benguiat Bk BT" w:hAnsi="Benguiat Bk BT"/>
          <w:b/>
          <w:sz w:val="52"/>
          <w:szCs w:val="52"/>
        </w:rPr>
        <w:t>e Tamaulipas</w:t>
      </w:r>
    </w:p>
    <w:p w:rsidR="00E769BC" w:rsidRDefault="00E769BC">
      <w:pPr>
        <w:pBdr>
          <w:top w:val="single" w:sz="18" w:space="1" w:color="auto"/>
          <w:left w:val="single" w:sz="18" w:space="4" w:color="auto"/>
          <w:bottom w:val="single" w:sz="18" w:space="1" w:color="auto"/>
          <w:right w:val="single" w:sz="18" w:space="4" w:color="auto"/>
        </w:pBdr>
        <w:jc w:val="center"/>
        <w:rPr>
          <w:lang w:val="es-MX"/>
        </w:rPr>
      </w:pPr>
    </w:p>
    <w:p w:rsidR="00E769BC" w:rsidRDefault="00E769BC">
      <w:pPr>
        <w:pBdr>
          <w:top w:val="single" w:sz="18" w:space="1" w:color="auto"/>
          <w:left w:val="single" w:sz="18" w:space="4" w:color="auto"/>
          <w:bottom w:val="single" w:sz="18" w:space="1" w:color="auto"/>
          <w:right w:val="single" w:sz="18" w:space="4" w:color="auto"/>
        </w:pBdr>
        <w:jc w:val="center"/>
        <w:rPr>
          <w:lang w:val="es-MX"/>
        </w:rPr>
      </w:pPr>
    </w:p>
    <w:p w:rsidR="00E769BC" w:rsidRDefault="00E769BC">
      <w:pPr>
        <w:pBdr>
          <w:top w:val="single" w:sz="18" w:space="1" w:color="auto"/>
          <w:left w:val="single" w:sz="18" w:space="4" w:color="auto"/>
          <w:bottom w:val="single" w:sz="18" w:space="1" w:color="auto"/>
          <w:right w:val="single" w:sz="18" w:space="4" w:color="auto"/>
        </w:pBdr>
        <w:jc w:val="center"/>
        <w:rPr>
          <w:lang w:val="es-MX"/>
        </w:rPr>
      </w:pPr>
    </w:p>
    <w:p w:rsidR="00E769BC" w:rsidRDefault="00E769BC">
      <w:pPr>
        <w:pBdr>
          <w:top w:val="single" w:sz="18" w:space="1" w:color="auto"/>
          <w:left w:val="single" w:sz="18" w:space="4" w:color="auto"/>
          <w:bottom w:val="single" w:sz="18" w:space="1" w:color="auto"/>
          <w:right w:val="single" w:sz="18" w:space="4" w:color="auto"/>
        </w:pBdr>
        <w:jc w:val="center"/>
        <w:rPr>
          <w:lang w:val="es-MX"/>
        </w:rPr>
      </w:pPr>
    </w:p>
    <w:p w:rsidR="00E769BC" w:rsidRDefault="00E769BC">
      <w:pPr>
        <w:pBdr>
          <w:top w:val="single" w:sz="18" w:space="1" w:color="auto"/>
          <w:left w:val="single" w:sz="18" w:space="4" w:color="auto"/>
          <w:bottom w:val="single" w:sz="18" w:space="1" w:color="auto"/>
          <w:right w:val="single" w:sz="18" w:space="4" w:color="auto"/>
        </w:pBdr>
        <w:jc w:val="center"/>
        <w:rPr>
          <w:lang w:val="es-MX"/>
        </w:rPr>
      </w:pPr>
    </w:p>
    <w:p w:rsidR="002E4534" w:rsidRDefault="002E4534">
      <w:pPr>
        <w:pBdr>
          <w:top w:val="single" w:sz="18" w:space="1" w:color="auto"/>
          <w:left w:val="single" w:sz="18" w:space="4" w:color="auto"/>
          <w:bottom w:val="single" w:sz="18" w:space="1" w:color="auto"/>
          <w:right w:val="single" w:sz="18" w:space="4" w:color="auto"/>
        </w:pBdr>
        <w:jc w:val="center"/>
        <w:rPr>
          <w:lang w:val="es-MX"/>
        </w:rPr>
      </w:pPr>
    </w:p>
    <w:p w:rsidR="002E4534" w:rsidRDefault="002E4534">
      <w:pPr>
        <w:pBdr>
          <w:top w:val="single" w:sz="18" w:space="1" w:color="auto"/>
          <w:left w:val="single" w:sz="18" w:space="4" w:color="auto"/>
          <w:bottom w:val="single" w:sz="18" w:space="1" w:color="auto"/>
          <w:right w:val="single" w:sz="18" w:space="4" w:color="auto"/>
        </w:pBdr>
        <w:jc w:val="center"/>
        <w:rPr>
          <w:lang w:val="es-MX"/>
        </w:rPr>
      </w:pPr>
    </w:p>
    <w:p w:rsidR="002E4534" w:rsidRDefault="002E4534">
      <w:pPr>
        <w:pBdr>
          <w:top w:val="single" w:sz="18" w:space="1" w:color="auto"/>
          <w:left w:val="single" w:sz="18" w:space="4" w:color="auto"/>
          <w:bottom w:val="single" w:sz="18" w:space="1" w:color="auto"/>
          <w:right w:val="single" w:sz="18" w:space="4" w:color="auto"/>
        </w:pBdr>
        <w:jc w:val="center"/>
        <w:rPr>
          <w:lang w:val="es-MX"/>
        </w:rPr>
      </w:pPr>
    </w:p>
    <w:p w:rsidR="005F1E4F" w:rsidRDefault="005F1E4F">
      <w:pPr>
        <w:pBdr>
          <w:top w:val="single" w:sz="18" w:space="1" w:color="auto"/>
          <w:left w:val="single" w:sz="18" w:space="4" w:color="auto"/>
          <w:bottom w:val="single" w:sz="18" w:space="1" w:color="auto"/>
          <w:right w:val="single" w:sz="18" w:space="4" w:color="auto"/>
        </w:pBdr>
        <w:jc w:val="center"/>
        <w:rPr>
          <w:lang w:val="es-MX"/>
        </w:rPr>
      </w:pPr>
    </w:p>
    <w:p w:rsidR="00E769BC" w:rsidRDefault="00E769BC">
      <w:pPr>
        <w:pBdr>
          <w:top w:val="single" w:sz="18" w:space="1" w:color="auto"/>
          <w:left w:val="single" w:sz="18" w:space="4" w:color="auto"/>
          <w:bottom w:val="single" w:sz="18" w:space="1" w:color="auto"/>
          <w:right w:val="single" w:sz="18" w:space="4" w:color="auto"/>
        </w:pBdr>
        <w:jc w:val="center"/>
        <w:rPr>
          <w:lang w:val="es-MX"/>
        </w:rPr>
      </w:pPr>
    </w:p>
    <w:p w:rsidR="00E769BC" w:rsidRDefault="00E769BC">
      <w:pPr>
        <w:pBdr>
          <w:top w:val="single" w:sz="18" w:space="1" w:color="auto"/>
          <w:left w:val="single" w:sz="18" w:space="4" w:color="auto"/>
          <w:bottom w:val="single" w:sz="18" w:space="1" w:color="auto"/>
          <w:right w:val="single" w:sz="18" w:space="4" w:color="auto"/>
        </w:pBdr>
        <w:jc w:val="center"/>
        <w:rPr>
          <w:lang w:val="es-MX"/>
        </w:rPr>
      </w:pPr>
    </w:p>
    <w:p w:rsidR="000C6778" w:rsidRDefault="000C6778">
      <w:pPr>
        <w:pBdr>
          <w:top w:val="single" w:sz="18" w:space="1" w:color="auto"/>
          <w:left w:val="single" w:sz="18" w:space="4" w:color="auto"/>
          <w:bottom w:val="single" w:sz="18" w:space="1" w:color="auto"/>
          <w:right w:val="single" w:sz="18" w:space="4" w:color="auto"/>
        </w:pBdr>
        <w:jc w:val="center"/>
        <w:rPr>
          <w:lang w:val="es-MX"/>
        </w:rPr>
      </w:pPr>
    </w:p>
    <w:p w:rsidR="000C6778" w:rsidRDefault="000C6778">
      <w:pPr>
        <w:pBdr>
          <w:top w:val="single" w:sz="18" w:space="1" w:color="auto"/>
          <w:left w:val="single" w:sz="18" w:space="4" w:color="auto"/>
          <w:bottom w:val="single" w:sz="18" w:space="1" w:color="auto"/>
          <w:right w:val="single" w:sz="18" w:space="4" w:color="auto"/>
        </w:pBdr>
        <w:jc w:val="center"/>
        <w:rPr>
          <w:lang w:val="es-MX"/>
        </w:rPr>
      </w:pPr>
    </w:p>
    <w:p w:rsidR="000C6778" w:rsidRDefault="000C6778">
      <w:pPr>
        <w:pBdr>
          <w:top w:val="single" w:sz="18" w:space="1" w:color="auto"/>
          <w:left w:val="single" w:sz="18" w:space="4" w:color="auto"/>
          <w:bottom w:val="single" w:sz="18" w:space="1" w:color="auto"/>
          <w:right w:val="single" w:sz="18" w:space="4" w:color="auto"/>
        </w:pBdr>
        <w:jc w:val="center"/>
        <w:rPr>
          <w:lang w:val="es-MX"/>
        </w:rPr>
      </w:pPr>
    </w:p>
    <w:p w:rsidR="000C6778" w:rsidRDefault="000C6778">
      <w:pPr>
        <w:pBdr>
          <w:top w:val="single" w:sz="18" w:space="1" w:color="auto"/>
          <w:left w:val="single" w:sz="18" w:space="4" w:color="auto"/>
          <w:bottom w:val="single" w:sz="18" w:space="1" w:color="auto"/>
          <w:right w:val="single" w:sz="18" w:space="4" w:color="auto"/>
        </w:pBdr>
        <w:jc w:val="center"/>
        <w:rPr>
          <w:lang w:val="es-MX"/>
        </w:rPr>
      </w:pPr>
    </w:p>
    <w:p w:rsidR="00E769BC" w:rsidRDefault="00E769BC">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r>
        <w:rPr>
          <w:rFonts w:ascii="Arial" w:hAnsi="Arial" w:cs="Arial"/>
          <w:b/>
          <w:sz w:val="20"/>
          <w:lang w:val="pt-BR"/>
        </w:rPr>
        <w:t xml:space="preserve">Documento de consulta </w:t>
      </w:r>
    </w:p>
    <w:p w:rsidR="00B666BF" w:rsidRPr="00C53D77" w:rsidRDefault="000F6F3B" w:rsidP="00B666BF">
      <w:pPr>
        <w:pBdr>
          <w:top w:val="single" w:sz="18" w:space="1" w:color="auto"/>
          <w:left w:val="single" w:sz="18" w:space="4" w:color="auto"/>
          <w:bottom w:val="single" w:sz="18" w:space="1" w:color="auto"/>
          <w:right w:val="single" w:sz="18" w:space="4" w:color="auto"/>
        </w:pBdr>
        <w:jc w:val="center"/>
        <w:rPr>
          <w:rFonts w:ascii="Arial" w:hAnsi="Arial" w:cs="Arial"/>
          <w:sz w:val="16"/>
          <w:szCs w:val="16"/>
          <w:lang w:val="pt-BR"/>
        </w:rPr>
      </w:pPr>
      <w:r>
        <w:rPr>
          <w:rFonts w:ascii="Arial" w:hAnsi="Arial" w:cs="Arial"/>
          <w:b/>
          <w:sz w:val="20"/>
          <w:lang w:val="es-419"/>
        </w:rPr>
        <w:t xml:space="preserve">Última reforma aplicada anexo al </w:t>
      </w:r>
      <w:r w:rsidR="00D03157">
        <w:rPr>
          <w:rFonts w:ascii="Arial" w:hAnsi="Arial" w:cs="Arial"/>
          <w:b/>
          <w:sz w:val="20"/>
        </w:rPr>
        <w:t xml:space="preserve">P.O. del </w:t>
      </w:r>
      <w:r>
        <w:rPr>
          <w:rFonts w:ascii="Arial" w:hAnsi="Arial" w:cs="Arial"/>
          <w:b/>
          <w:sz w:val="20"/>
          <w:lang w:val="es-419"/>
        </w:rPr>
        <w:t>21</w:t>
      </w:r>
      <w:r w:rsidR="00D03157">
        <w:rPr>
          <w:rFonts w:ascii="Arial" w:hAnsi="Arial" w:cs="Arial"/>
          <w:b/>
          <w:sz w:val="20"/>
        </w:rPr>
        <w:t xml:space="preserve"> de </w:t>
      </w:r>
      <w:r>
        <w:rPr>
          <w:rFonts w:ascii="Arial" w:hAnsi="Arial" w:cs="Arial"/>
          <w:b/>
          <w:sz w:val="20"/>
          <w:lang w:val="es-419"/>
        </w:rPr>
        <w:t>diciembre</w:t>
      </w:r>
      <w:r w:rsidR="00D03157">
        <w:rPr>
          <w:rFonts w:ascii="Arial" w:hAnsi="Arial" w:cs="Arial"/>
          <w:b/>
          <w:sz w:val="20"/>
        </w:rPr>
        <w:t xml:space="preserve"> de 2016.</w:t>
      </w:r>
    </w:p>
    <w:p w:rsidR="00077C54" w:rsidRPr="00077C54" w:rsidRDefault="00077C54" w:rsidP="00E3751E">
      <w:pPr>
        <w:autoSpaceDE w:val="0"/>
        <w:autoSpaceDN w:val="0"/>
        <w:adjustRightInd w:val="0"/>
        <w:ind w:left="426"/>
        <w:jc w:val="both"/>
        <w:rPr>
          <w:rFonts w:ascii="Arial" w:hAnsi="Arial" w:cs="Arial"/>
          <w:iCs/>
          <w:sz w:val="20"/>
          <w:lang w:eastAsia="es-MX"/>
        </w:rPr>
      </w:pPr>
    </w:p>
    <w:p w:rsidR="0032564E" w:rsidRPr="0032564E" w:rsidRDefault="0032564E" w:rsidP="0032564E">
      <w:pPr>
        <w:autoSpaceDE w:val="0"/>
        <w:autoSpaceDN w:val="0"/>
        <w:adjustRightInd w:val="0"/>
        <w:jc w:val="both"/>
        <w:rPr>
          <w:rFonts w:ascii="Arial" w:hAnsi="Arial" w:cs="Arial"/>
          <w:sz w:val="20"/>
          <w:lang w:val="es-MX" w:eastAsia="es-MX"/>
        </w:rPr>
      </w:pPr>
      <w:r w:rsidRPr="0032564E">
        <w:rPr>
          <w:rFonts w:ascii="Arial,Bold" w:hAnsi="Arial,Bold" w:cs="Arial,Bold"/>
          <w:b/>
          <w:bCs/>
          <w:sz w:val="20"/>
          <w:lang w:val="es-MX" w:eastAsia="es-MX"/>
        </w:rPr>
        <w:lastRenderedPageBreak/>
        <w:t xml:space="preserve">EGIDIO TORRE CANTÚ, </w:t>
      </w:r>
      <w:r w:rsidRPr="0032564E">
        <w:rPr>
          <w:rFonts w:ascii="Arial" w:hAnsi="Arial" w:cs="Arial"/>
          <w:sz w:val="20"/>
          <w:lang w:val="es-MX" w:eastAsia="es-MX"/>
        </w:rPr>
        <w:t>Gobernador Constitucional del Estado Libre y Soberano de Tamaulipas, a sus habitantes hace saber:</w:t>
      </w:r>
    </w:p>
    <w:p w:rsidR="0032564E" w:rsidRPr="0032564E" w:rsidRDefault="0032564E" w:rsidP="0032564E">
      <w:pPr>
        <w:autoSpaceDE w:val="0"/>
        <w:autoSpaceDN w:val="0"/>
        <w:adjustRightInd w:val="0"/>
        <w:jc w:val="both"/>
        <w:rPr>
          <w:rFonts w:ascii="Arial" w:hAnsi="Arial" w:cs="Arial"/>
          <w:sz w:val="20"/>
          <w:lang w:val="es-MX" w:eastAsia="es-MX"/>
        </w:rPr>
      </w:pPr>
    </w:p>
    <w:p w:rsidR="0032564E" w:rsidRPr="0032564E" w:rsidRDefault="0032564E" w:rsidP="0032564E">
      <w:pPr>
        <w:autoSpaceDE w:val="0"/>
        <w:autoSpaceDN w:val="0"/>
        <w:adjustRightInd w:val="0"/>
        <w:jc w:val="both"/>
        <w:rPr>
          <w:rFonts w:ascii="Arial" w:hAnsi="Arial" w:cs="Arial"/>
          <w:sz w:val="20"/>
          <w:lang w:val="es-MX" w:eastAsia="es-MX"/>
        </w:rPr>
      </w:pPr>
      <w:r w:rsidRPr="0032564E">
        <w:rPr>
          <w:rFonts w:ascii="Arial" w:hAnsi="Arial" w:cs="Arial"/>
          <w:sz w:val="20"/>
          <w:lang w:val="es-MX" w:eastAsia="es-MX"/>
        </w:rPr>
        <w:t>Que el Honorable Congreso del Estado, ha tenido a bien expedir el siguiente Decreto:</w:t>
      </w:r>
    </w:p>
    <w:p w:rsidR="0032564E" w:rsidRPr="0032564E" w:rsidRDefault="0032564E" w:rsidP="0032564E">
      <w:pPr>
        <w:autoSpaceDE w:val="0"/>
        <w:autoSpaceDN w:val="0"/>
        <w:adjustRightInd w:val="0"/>
        <w:jc w:val="both"/>
        <w:rPr>
          <w:rFonts w:ascii="Arial" w:hAnsi="Arial" w:cs="Arial"/>
          <w:sz w:val="20"/>
          <w:lang w:val="es-MX" w:eastAsia="es-MX"/>
        </w:rPr>
      </w:pPr>
    </w:p>
    <w:p w:rsidR="0032564E" w:rsidRPr="0032564E" w:rsidRDefault="0032564E" w:rsidP="0032564E">
      <w:pPr>
        <w:tabs>
          <w:tab w:val="left" w:pos="8789"/>
        </w:tabs>
        <w:ind w:right="49"/>
        <w:jc w:val="both"/>
        <w:rPr>
          <w:rFonts w:ascii="Arial" w:hAnsi="Arial" w:cs="Arial"/>
          <w:b/>
          <w:sz w:val="20"/>
        </w:rPr>
      </w:pPr>
      <w:r w:rsidRPr="0032564E">
        <w:rPr>
          <w:rFonts w:ascii="Arial" w:hAnsi="Arial" w:cs="Arial"/>
          <w:sz w:val="20"/>
          <w:lang w:val="es-MX" w:eastAsia="es-MX"/>
        </w:rPr>
        <w:t>Al margen un sello que dice:- “Estados Unidos Mexicanos.- Gobierno de Tamaulipas.- Poder Legislativo.</w:t>
      </w:r>
    </w:p>
    <w:p w:rsidR="0032564E" w:rsidRDefault="0032564E" w:rsidP="0032564E">
      <w:pPr>
        <w:tabs>
          <w:tab w:val="left" w:pos="8789"/>
        </w:tabs>
        <w:ind w:right="49"/>
        <w:jc w:val="both"/>
        <w:rPr>
          <w:rFonts w:ascii="Arial" w:hAnsi="Arial" w:cs="Arial"/>
          <w:b/>
          <w:sz w:val="20"/>
        </w:rPr>
      </w:pPr>
    </w:p>
    <w:p w:rsidR="0032564E" w:rsidRPr="0032564E" w:rsidRDefault="0032564E" w:rsidP="0032564E">
      <w:pPr>
        <w:tabs>
          <w:tab w:val="left" w:pos="8789"/>
        </w:tabs>
        <w:ind w:right="49"/>
        <w:jc w:val="both"/>
        <w:rPr>
          <w:rFonts w:ascii="Arial" w:hAnsi="Arial" w:cs="Arial"/>
          <w:b/>
          <w:sz w:val="20"/>
        </w:rPr>
      </w:pPr>
      <w:r w:rsidRPr="0032564E">
        <w:rPr>
          <w:rFonts w:ascii="Arial" w:hAnsi="Arial" w:cs="Arial"/>
          <w:b/>
          <w:sz w:val="20"/>
        </w:rPr>
        <w:t>LA SEXAGÉSIMA</w:t>
      </w:r>
      <w:r w:rsidRPr="0032564E">
        <w:rPr>
          <w:rFonts w:ascii="Arial" w:hAnsi="Arial" w:cs="Arial"/>
          <w:b/>
          <w:bCs/>
          <w:sz w:val="20"/>
        </w:rPr>
        <w:t xml:space="preserve"> SEGUNDA </w:t>
      </w:r>
      <w:r w:rsidRPr="0032564E">
        <w:rPr>
          <w:rFonts w:ascii="Arial" w:hAnsi="Arial" w:cs="Arial"/>
          <w:b/>
          <w:sz w:val="20"/>
        </w:rPr>
        <w:t xml:space="preserve">LEGISLATURA DEL CONGRESO CONSTITUCIONAL DEL ESTADO LIBRE Y SOBERANO DE TAMAULIPAS, EN USO DE LAS FACULTADES QUE LE CONFIEREN LOS ARTÍCULOS 58 FRACCIÓN I DE LA CONSTITUCIÓN POLÍTICA LOCAL Y 119 DE LA </w:t>
      </w:r>
      <w:r w:rsidRPr="0032564E">
        <w:rPr>
          <w:rFonts w:ascii="Arial" w:hAnsi="Arial" w:cs="Arial"/>
          <w:b/>
          <w:kern w:val="28"/>
          <w:sz w:val="20"/>
          <w:lang w:val="es-MX"/>
        </w:rPr>
        <w:t>LEY SOBRE LA ORGANIZACIÓN Y FUNCIONAMIENTO INTERNOS DEL CONGRESO DEL ESTADO DE TAMAULIPAS</w:t>
      </w:r>
      <w:r w:rsidRPr="0032564E">
        <w:rPr>
          <w:rFonts w:ascii="Arial" w:hAnsi="Arial" w:cs="Arial"/>
          <w:b/>
          <w:sz w:val="20"/>
        </w:rPr>
        <w:t>, TIENE A BIEN EXPEDIR EL SIGUIENTE:</w:t>
      </w:r>
    </w:p>
    <w:p w:rsidR="0032564E" w:rsidRPr="0032564E" w:rsidRDefault="0032564E" w:rsidP="0032564E">
      <w:pPr>
        <w:ind w:right="49"/>
        <w:jc w:val="both"/>
        <w:rPr>
          <w:rFonts w:ascii="Arial" w:hAnsi="Arial" w:cs="Arial"/>
          <w:sz w:val="20"/>
        </w:rPr>
      </w:pPr>
    </w:p>
    <w:p w:rsidR="006A7203" w:rsidRPr="006A7203" w:rsidRDefault="006A7203" w:rsidP="006A7203">
      <w:pPr>
        <w:keepNext/>
        <w:ind w:right="49"/>
        <w:jc w:val="center"/>
        <w:outlineLvl w:val="1"/>
        <w:rPr>
          <w:rFonts w:ascii="Arial" w:hAnsi="Arial" w:cs="Arial"/>
          <w:b/>
          <w:bCs/>
          <w:sz w:val="20"/>
          <w:lang w:val="pt-BR"/>
        </w:rPr>
      </w:pPr>
      <w:r w:rsidRPr="006A7203">
        <w:rPr>
          <w:rFonts w:ascii="Arial" w:hAnsi="Arial" w:cs="Arial"/>
          <w:b/>
          <w:bCs/>
          <w:sz w:val="20"/>
          <w:lang w:val="pt-BR"/>
        </w:rPr>
        <w:t>D E C R E T O</w:t>
      </w:r>
      <w:proofErr w:type="gramStart"/>
      <w:r w:rsidRPr="006A7203">
        <w:rPr>
          <w:rFonts w:ascii="Arial" w:hAnsi="Arial" w:cs="Arial"/>
          <w:b/>
          <w:bCs/>
          <w:sz w:val="20"/>
          <w:lang w:val="pt-BR"/>
        </w:rPr>
        <w:t xml:space="preserve">  </w:t>
      </w:r>
      <w:proofErr w:type="gramEnd"/>
      <w:r w:rsidRPr="006A7203">
        <w:rPr>
          <w:rFonts w:ascii="Arial" w:hAnsi="Arial" w:cs="Arial"/>
          <w:b/>
          <w:bCs/>
          <w:sz w:val="20"/>
          <w:lang w:val="pt-BR"/>
        </w:rPr>
        <w:t>No. LXII-966</w:t>
      </w:r>
    </w:p>
    <w:p w:rsidR="006A7203" w:rsidRPr="006A7203" w:rsidRDefault="006A7203" w:rsidP="006A7203">
      <w:pPr>
        <w:ind w:right="49"/>
        <w:jc w:val="both"/>
        <w:rPr>
          <w:rFonts w:ascii="Arial" w:hAnsi="Arial" w:cs="Arial"/>
          <w:sz w:val="20"/>
          <w:lang w:val="pt-BR"/>
        </w:rPr>
      </w:pPr>
    </w:p>
    <w:p w:rsidR="006A7203" w:rsidRPr="006A7203" w:rsidRDefault="006A7203" w:rsidP="006A7203">
      <w:pPr>
        <w:tabs>
          <w:tab w:val="left" w:pos="-284"/>
        </w:tabs>
        <w:autoSpaceDE w:val="0"/>
        <w:autoSpaceDN w:val="0"/>
        <w:adjustRightInd w:val="0"/>
        <w:jc w:val="both"/>
        <w:rPr>
          <w:rFonts w:ascii="Arial" w:hAnsi="Arial" w:cs="Arial"/>
          <w:b/>
          <w:sz w:val="20"/>
        </w:rPr>
      </w:pPr>
      <w:r w:rsidRPr="006A7203">
        <w:rPr>
          <w:rFonts w:ascii="Arial" w:hAnsi="Arial" w:cs="Arial"/>
          <w:b/>
          <w:sz w:val="20"/>
        </w:rPr>
        <w:t>MEDIANTE EL CUAL SE EXPIDE LA LEY PARA EL REGISTRO Y ACREDITACIÓN DE LOS AGENTES Y PROFESIONALES INMOBILIARIOS DEL ESTADO DE TAMAULIPAS.</w:t>
      </w:r>
    </w:p>
    <w:p w:rsidR="006A7203" w:rsidRPr="006A7203" w:rsidRDefault="006A7203" w:rsidP="006A7203">
      <w:pPr>
        <w:tabs>
          <w:tab w:val="left" w:pos="3404"/>
        </w:tabs>
        <w:contextualSpacing/>
        <w:jc w:val="both"/>
        <w:rPr>
          <w:rFonts w:ascii="Arial" w:hAnsi="Arial" w:cs="Arial"/>
          <w:sz w:val="20"/>
        </w:rPr>
      </w:pPr>
    </w:p>
    <w:p w:rsidR="006A7203" w:rsidRPr="006A7203" w:rsidRDefault="006A7203" w:rsidP="006A7203">
      <w:pPr>
        <w:tabs>
          <w:tab w:val="left" w:pos="3404"/>
        </w:tabs>
        <w:contextualSpacing/>
        <w:jc w:val="both"/>
        <w:rPr>
          <w:rFonts w:ascii="Arial" w:hAnsi="Arial" w:cs="Arial"/>
          <w:sz w:val="20"/>
        </w:rPr>
      </w:pPr>
      <w:r w:rsidRPr="006A7203">
        <w:rPr>
          <w:rFonts w:ascii="Arial" w:hAnsi="Arial" w:cs="Arial"/>
          <w:b/>
          <w:sz w:val="20"/>
        </w:rPr>
        <w:t>ARTÍCULO ÚNICO.</w:t>
      </w:r>
      <w:r w:rsidRPr="006A7203">
        <w:rPr>
          <w:rFonts w:ascii="Arial" w:hAnsi="Arial" w:cs="Arial"/>
          <w:sz w:val="20"/>
        </w:rPr>
        <w:t xml:space="preserve"> Se expide la Ley para el Registro y Acreditación de los Agentes y Profesionales Inmobiliarios del Estado de Tamaulipas, para quedar como sigue:</w:t>
      </w:r>
    </w:p>
    <w:p w:rsidR="006A7203" w:rsidRPr="006A7203" w:rsidRDefault="006A7203" w:rsidP="006A7203">
      <w:pPr>
        <w:contextualSpacing/>
        <w:rPr>
          <w:rFonts w:ascii="Arial" w:hAnsi="Arial" w:cs="Arial"/>
          <w:b/>
          <w:sz w:val="20"/>
        </w:rPr>
      </w:pPr>
      <w:r w:rsidRPr="006A7203">
        <w:rPr>
          <w:rFonts w:ascii="Arial" w:hAnsi="Arial" w:cs="Arial"/>
          <w:b/>
          <w:sz w:val="20"/>
        </w:rPr>
        <w:t xml:space="preserve"> </w:t>
      </w:r>
    </w:p>
    <w:p w:rsidR="006A7203" w:rsidRPr="006A7203" w:rsidRDefault="006A7203" w:rsidP="006A7203">
      <w:pPr>
        <w:contextualSpacing/>
        <w:jc w:val="center"/>
        <w:rPr>
          <w:rFonts w:ascii="Arial" w:hAnsi="Arial" w:cs="Arial"/>
          <w:b/>
          <w:sz w:val="20"/>
        </w:rPr>
      </w:pPr>
      <w:r w:rsidRPr="006A7203">
        <w:rPr>
          <w:rFonts w:ascii="Arial" w:hAnsi="Arial" w:cs="Arial"/>
          <w:b/>
          <w:sz w:val="20"/>
        </w:rPr>
        <w:t>CAPÍTULO I</w:t>
      </w:r>
    </w:p>
    <w:p w:rsidR="006A7203" w:rsidRDefault="006A7203" w:rsidP="006A7203">
      <w:pPr>
        <w:contextualSpacing/>
        <w:jc w:val="center"/>
        <w:rPr>
          <w:rFonts w:ascii="Arial" w:hAnsi="Arial" w:cs="Arial"/>
          <w:b/>
          <w:sz w:val="20"/>
        </w:rPr>
      </w:pPr>
      <w:r w:rsidRPr="006A7203">
        <w:rPr>
          <w:rFonts w:ascii="Arial" w:hAnsi="Arial" w:cs="Arial"/>
          <w:b/>
          <w:sz w:val="20"/>
        </w:rPr>
        <w:t>DISPOSICIONES GENERALES</w:t>
      </w:r>
    </w:p>
    <w:p w:rsidR="006A7203" w:rsidRDefault="006A7203" w:rsidP="006A7203">
      <w:pPr>
        <w:contextualSpacing/>
        <w:jc w:val="center"/>
        <w:rPr>
          <w:rFonts w:ascii="Arial" w:hAnsi="Arial" w:cs="Arial"/>
          <w:b/>
          <w:sz w:val="20"/>
        </w:rPr>
      </w:pPr>
    </w:p>
    <w:p w:rsidR="006A7203" w:rsidRPr="006A7203" w:rsidRDefault="006A7203" w:rsidP="006A7203">
      <w:pPr>
        <w:autoSpaceDE w:val="0"/>
        <w:autoSpaceDN w:val="0"/>
        <w:adjustRightInd w:val="0"/>
        <w:jc w:val="both"/>
        <w:rPr>
          <w:rFonts w:ascii="Arial" w:hAnsi="Arial" w:cs="Arial"/>
          <w:sz w:val="20"/>
          <w:lang w:val="es-MX" w:eastAsia="es-MX"/>
        </w:rPr>
      </w:pPr>
      <w:r w:rsidRPr="006A7203">
        <w:rPr>
          <w:rFonts w:ascii="Arial" w:hAnsi="Arial" w:cs="Arial"/>
          <w:b/>
          <w:bCs/>
          <w:sz w:val="20"/>
          <w:lang w:val="es-MX" w:eastAsia="es-MX"/>
        </w:rPr>
        <w:t xml:space="preserve">Artículo 1. </w:t>
      </w:r>
      <w:r w:rsidRPr="006A7203">
        <w:rPr>
          <w:rFonts w:ascii="Arial" w:hAnsi="Arial" w:cs="Arial"/>
          <w:sz w:val="20"/>
          <w:lang w:val="es-MX" w:eastAsia="es-MX"/>
        </w:rPr>
        <w:t>Las disposiciones de esta ley son de orden público y de observancia general y tiene por objeto establecer el registro y acreditación de los agentes y profesionales inmobiliarios del Estado.</w:t>
      </w:r>
    </w:p>
    <w:p w:rsidR="006A7203" w:rsidRPr="006A7203" w:rsidRDefault="006A7203" w:rsidP="006A7203">
      <w:pPr>
        <w:autoSpaceDE w:val="0"/>
        <w:autoSpaceDN w:val="0"/>
        <w:adjustRightInd w:val="0"/>
        <w:jc w:val="both"/>
        <w:rPr>
          <w:rFonts w:ascii="Arial" w:hAnsi="Arial" w:cs="Arial"/>
          <w:sz w:val="20"/>
          <w:lang w:val="es-MX" w:eastAsia="es-MX"/>
        </w:rPr>
      </w:pPr>
    </w:p>
    <w:p w:rsidR="006A7203" w:rsidRPr="006A7203" w:rsidRDefault="006A7203" w:rsidP="006A7203">
      <w:pPr>
        <w:autoSpaceDE w:val="0"/>
        <w:autoSpaceDN w:val="0"/>
        <w:adjustRightInd w:val="0"/>
        <w:jc w:val="both"/>
        <w:rPr>
          <w:rFonts w:ascii="Arial" w:hAnsi="Arial" w:cs="Arial"/>
          <w:sz w:val="20"/>
          <w:lang w:val="es-MX" w:eastAsia="es-MX"/>
        </w:rPr>
      </w:pPr>
      <w:r w:rsidRPr="006A7203">
        <w:rPr>
          <w:rFonts w:ascii="Arial" w:hAnsi="Arial" w:cs="Arial"/>
          <w:b/>
          <w:bCs/>
          <w:sz w:val="20"/>
          <w:lang w:val="es-MX" w:eastAsia="es-MX"/>
        </w:rPr>
        <w:t xml:space="preserve">Artículo 2. </w:t>
      </w:r>
      <w:r w:rsidRPr="006A7203">
        <w:rPr>
          <w:rFonts w:ascii="Arial" w:hAnsi="Arial" w:cs="Arial"/>
          <w:sz w:val="20"/>
          <w:lang w:val="es-MX" w:eastAsia="es-MX"/>
        </w:rPr>
        <w:t>Para los efectos de esta ley, se entenderá por:</w:t>
      </w:r>
    </w:p>
    <w:p w:rsidR="006A7203" w:rsidRPr="006A7203" w:rsidRDefault="006A7203" w:rsidP="006A7203">
      <w:pPr>
        <w:autoSpaceDE w:val="0"/>
        <w:autoSpaceDN w:val="0"/>
        <w:adjustRightInd w:val="0"/>
        <w:jc w:val="both"/>
        <w:rPr>
          <w:rFonts w:ascii="Arial" w:hAnsi="Arial" w:cs="Arial"/>
          <w:sz w:val="20"/>
          <w:lang w:val="es-MX" w:eastAsia="es-MX"/>
        </w:rPr>
      </w:pPr>
    </w:p>
    <w:p w:rsidR="006A7203" w:rsidRPr="006A7203" w:rsidRDefault="006A7203" w:rsidP="006A7203">
      <w:pPr>
        <w:autoSpaceDE w:val="0"/>
        <w:autoSpaceDN w:val="0"/>
        <w:adjustRightInd w:val="0"/>
        <w:jc w:val="both"/>
        <w:rPr>
          <w:rFonts w:ascii="Arial" w:hAnsi="Arial" w:cs="Arial"/>
          <w:sz w:val="20"/>
          <w:lang w:val="es-MX" w:eastAsia="es-MX"/>
        </w:rPr>
      </w:pPr>
      <w:r w:rsidRPr="006A7203">
        <w:rPr>
          <w:rFonts w:ascii="Arial" w:hAnsi="Arial" w:cs="Arial"/>
          <w:sz w:val="20"/>
          <w:lang w:val="es-MX" w:eastAsia="es-MX"/>
        </w:rPr>
        <w:t>I. Agente Inmobiliario: Persona física o moral que en el ejercicio de su actividad económica habitual y retribuida se dedique a apoyar o ayudar al Profesional Inmobiliario para asesorar u operar como mediador en actividades cuya finalidad sea la transmisión del dominio, uso o goce temporal de un bien inmueble, que cuenta con acreditación expedida por la Secretaría General de Gobierno.</w:t>
      </w:r>
    </w:p>
    <w:p w:rsidR="006A7203" w:rsidRPr="006A7203" w:rsidRDefault="006A7203" w:rsidP="006A7203">
      <w:pPr>
        <w:autoSpaceDE w:val="0"/>
        <w:autoSpaceDN w:val="0"/>
        <w:adjustRightInd w:val="0"/>
        <w:jc w:val="both"/>
        <w:rPr>
          <w:rFonts w:ascii="Arial" w:hAnsi="Arial" w:cs="Arial"/>
          <w:sz w:val="20"/>
          <w:lang w:val="es-MX" w:eastAsia="es-MX"/>
        </w:rPr>
      </w:pPr>
    </w:p>
    <w:p w:rsidR="006A7203" w:rsidRPr="006A7203" w:rsidRDefault="006A7203" w:rsidP="006A7203">
      <w:pPr>
        <w:autoSpaceDE w:val="0"/>
        <w:autoSpaceDN w:val="0"/>
        <w:adjustRightInd w:val="0"/>
        <w:jc w:val="both"/>
        <w:rPr>
          <w:rFonts w:ascii="Arial" w:hAnsi="Arial" w:cs="Arial"/>
          <w:sz w:val="20"/>
          <w:lang w:val="es-MX" w:eastAsia="es-MX"/>
        </w:rPr>
      </w:pPr>
      <w:r w:rsidRPr="006A7203">
        <w:rPr>
          <w:rFonts w:ascii="Arial" w:hAnsi="Arial" w:cs="Arial"/>
          <w:sz w:val="20"/>
          <w:lang w:val="es-MX" w:eastAsia="es-MX"/>
        </w:rPr>
        <w:t>II. Asociación: Agrupación Civil de Profesionales Inmobiliarios que cuente con el registro correspondiente.</w:t>
      </w:r>
    </w:p>
    <w:p w:rsidR="006A7203" w:rsidRPr="006A7203" w:rsidRDefault="006A7203" w:rsidP="006A7203">
      <w:pPr>
        <w:autoSpaceDE w:val="0"/>
        <w:autoSpaceDN w:val="0"/>
        <w:adjustRightInd w:val="0"/>
        <w:jc w:val="both"/>
        <w:rPr>
          <w:rFonts w:ascii="Arial" w:hAnsi="Arial" w:cs="Arial"/>
          <w:sz w:val="20"/>
          <w:lang w:val="es-MX" w:eastAsia="es-MX"/>
        </w:rPr>
      </w:pPr>
    </w:p>
    <w:p w:rsidR="006A7203" w:rsidRPr="006A7203" w:rsidRDefault="006A7203" w:rsidP="006A7203">
      <w:pPr>
        <w:autoSpaceDE w:val="0"/>
        <w:autoSpaceDN w:val="0"/>
        <w:adjustRightInd w:val="0"/>
        <w:jc w:val="both"/>
        <w:rPr>
          <w:rFonts w:ascii="Arial" w:hAnsi="Arial" w:cs="Arial"/>
          <w:sz w:val="20"/>
          <w:lang w:val="es-MX" w:eastAsia="es-MX"/>
        </w:rPr>
      </w:pPr>
      <w:r w:rsidRPr="006A7203">
        <w:rPr>
          <w:rFonts w:ascii="Arial" w:hAnsi="Arial" w:cs="Arial"/>
          <w:sz w:val="20"/>
          <w:lang w:val="es-MX" w:eastAsia="es-MX"/>
        </w:rPr>
        <w:t>III. Comisión: Comisión Estatal del Registro de Agentes y Profesionales Inmobiliarios del Estado.</w:t>
      </w:r>
    </w:p>
    <w:p w:rsidR="006A7203" w:rsidRPr="006A7203" w:rsidRDefault="006A7203" w:rsidP="006A7203">
      <w:pPr>
        <w:autoSpaceDE w:val="0"/>
        <w:autoSpaceDN w:val="0"/>
        <w:adjustRightInd w:val="0"/>
        <w:jc w:val="both"/>
        <w:rPr>
          <w:rFonts w:ascii="Arial" w:hAnsi="Arial" w:cs="Arial"/>
          <w:sz w:val="20"/>
          <w:lang w:val="es-MX" w:eastAsia="es-MX"/>
        </w:rPr>
      </w:pPr>
    </w:p>
    <w:p w:rsidR="006A7203" w:rsidRPr="006A7203" w:rsidRDefault="006A7203" w:rsidP="006A7203">
      <w:pPr>
        <w:autoSpaceDE w:val="0"/>
        <w:autoSpaceDN w:val="0"/>
        <w:adjustRightInd w:val="0"/>
        <w:jc w:val="both"/>
        <w:rPr>
          <w:rFonts w:ascii="Arial" w:hAnsi="Arial" w:cs="Arial"/>
          <w:sz w:val="20"/>
          <w:lang w:val="es-MX" w:eastAsia="es-MX"/>
        </w:rPr>
      </w:pPr>
      <w:r w:rsidRPr="006A7203">
        <w:rPr>
          <w:rFonts w:ascii="Arial" w:hAnsi="Arial" w:cs="Arial"/>
          <w:sz w:val="20"/>
          <w:lang w:val="es-MX" w:eastAsia="es-MX"/>
        </w:rPr>
        <w:t>IV. Empresas: Personas morales dedicadas a la actividad inmobiliaria.</w:t>
      </w:r>
    </w:p>
    <w:p w:rsidR="006A7203" w:rsidRPr="006A7203" w:rsidRDefault="006A7203" w:rsidP="006A7203">
      <w:pPr>
        <w:autoSpaceDE w:val="0"/>
        <w:autoSpaceDN w:val="0"/>
        <w:adjustRightInd w:val="0"/>
        <w:jc w:val="both"/>
        <w:rPr>
          <w:rFonts w:ascii="Arial" w:hAnsi="Arial" w:cs="Arial"/>
          <w:sz w:val="20"/>
          <w:lang w:val="es-MX" w:eastAsia="es-MX"/>
        </w:rPr>
      </w:pPr>
    </w:p>
    <w:p w:rsidR="006A7203" w:rsidRPr="006A7203" w:rsidRDefault="006A7203" w:rsidP="006A7203">
      <w:pPr>
        <w:autoSpaceDE w:val="0"/>
        <w:autoSpaceDN w:val="0"/>
        <w:adjustRightInd w:val="0"/>
        <w:jc w:val="both"/>
        <w:rPr>
          <w:rFonts w:ascii="Arial" w:hAnsi="Arial" w:cs="Arial"/>
          <w:sz w:val="20"/>
          <w:lang w:val="es-MX" w:eastAsia="es-MX"/>
        </w:rPr>
      </w:pPr>
      <w:r w:rsidRPr="006A7203">
        <w:rPr>
          <w:rFonts w:ascii="Arial" w:hAnsi="Arial" w:cs="Arial"/>
          <w:sz w:val="20"/>
          <w:lang w:val="es-MX" w:eastAsia="es-MX"/>
        </w:rPr>
        <w:t>V. Instituto: Instituto Registral y Catastral del Estado.</w:t>
      </w:r>
    </w:p>
    <w:p w:rsidR="006A7203" w:rsidRPr="006A7203" w:rsidRDefault="006A7203" w:rsidP="006A7203">
      <w:pPr>
        <w:autoSpaceDE w:val="0"/>
        <w:autoSpaceDN w:val="0"/>
        <w:adjustRightInd w:val="0"/>
        <w:jc w:val="both"/>
        <w:rPr>
          <w:rFonts w:ascii="Arial" w:hAnsi="Arial" w:cs="Arial"/>
          <w:sz w:val="20"/>
          <w:lang w:val="es-MX" w:eastAsia="es-MX"/>
        </w:rPr>
      </w:pPr>
    </w:p>
    <w:p w:rsidR="006A7203" w:rsidRPr="006A7203" w:rsidRDefault="006A7203" w:rsidP="006A7203">
      <w:pPr>
        <w:autoSpaceDE w:val="0"/>
        <w:autoSpaceDN w:val="0"/>
        <w:adjustRightInd w:val="0"/>
        <w:jc w:val="both"/>
        <w:rPr>
          <w:rFonts w:ascii="Arial" w:hAnsi="Arial" w:cs="Arial"/>
          <w:sz w:val="20"/>
          <w:lang w:val="es-MX" w:eastAsia="es-MX"/>
        </w:rPr>
      </w:pPr>
      <w:r w:rsidRPr="006A7203">
        <w:rPr>
          <w:rFonts w:ascii="Arial" w:hAnsi="Arial" w:cs="Arial"/>
          <w:sz w:val="20"/>
          <w:lang w:val="es-MX" w:eastAsia="es-MX"/>
        </w:rPr>
        <w:t>VI. Licencia inmobiliaria: Acreditación inmobiliaria otorgada por la Comisión a las personas físicas, para realizar servicios inmobiliarios en el Estado.</w:t>
      </w:r>
    </w:p>
    <w:p w:rsidR="006A7203" w:rsidRPr="006A7203" w:rsidRDefault="006A7203" w:rsidP="006A7203">
      <w:pPr>
        <w:autoSpaceDE w:val="0"/>
        <w:autoSpaceDN w:val="0"/>
        <w:adjustRightInd w:val="0"/>
        <w:jc w:val="both"/>
        <w:rPr>
          <w:rFonts w:ascii="Arial" w:hAnsi="Arial" w:cs="Arial"/>
          <w:sz w:val="20"/>
          <w:lang w:val="es-MX" w:eastAsia="es-MX"/>
        </w:rPr>
      </w:pPr>
    </w:p>
    <w:p w:rsidR="006A7203" w:rsidRPr="006A7203" w:rsidRDefault="006A7203" w:rsidP="006A7203">
      <w:pPr>
        <w:autoSpaceDE w:val="0"/>
        <w:autoSpaceDN w:val="0"/>
        <w:adjustRightInd w:val="0"/>
        <w:jc w:val="both"/>
        <w:rPr>
          <w:rFonts w:ascii="Arial" w:hAnsi="Arial" w:cs="Arial"/>
          <w:sz w:val="20"/>
          <w:lang w:val="es-MX" w:eastAsia="es-MX"/>
        </w:rPr>
      </w:pPr>
      <w:r w:rsidRPr="006A7203">
        <w:rPr>
          <w:rFonts w:ascii="Arial" w:hAnsi="Arial" w:cs="Arial"/>
          <w:sz w:val="20"/>
          <w:lang w:val="es-MX" w:eastAsia="es-MX"/>
        </w:rPr>
        <w:t>VII. Profesional Inmobiliario: Personas físicas o morales que en el ejercicio de su actividad económica habitual y retribuida se dediquen a asesorar u operar como mediador en actividades cuya finalidad sea la transmisión del dominio, uso o goce temporal de un bien inmueble; que cuenten con acreditación como tal expedida por la Secretaría General de Gobierno.</w:t>
      </w:r>
    </w:p>
    <w:p w:rsidR="006A7203" w:rsidRPr="006A7203" w:rsidRDefault="006A7203" w:rsidP="006A7203">
      <w:pPr>
        <w:autoSpaceDE w:val="0"/>
        <w:autoSpaceDN w:val="0"/>
        <w:adjustRightInd w:val="0"/>
        <w:jc w:val="both"/>
        <w:rPr>
          <w:rFonts w:ascii="Arial" w:hAnsi="Arial" w:cs="Arial"/>
          <w:sz w:val="20"/>
          <w:lang w:val="es-MX" w:eastAsia="es-MX"/>
        </w:rPr>
      </w:pPr>
    </w:p>
    <w:p w:rsidR="006A7203" w:rsidRPr="006A7203" w:rsidRDefault="006A7203" w:rsidP="006A7203">
      <w:pPr>
        <w:autoSpaceDE w:val="0"/>
        <w:autoSpaceDN w:val="0"/>
        <w:adjustRightInd w:val="0"/>
        <w:jc w:val="both"/>
        <w:rPr>
          <w:rFonts w:ascii="Arial" w:hAnsi="Arial" w:cs="Arial"/>
          <w:sz w:val="20"/>
          <w:lang w:val="es-MX" w:eastAsia="es-MX"/>
        </w:rPr>
      </w:pPr>
      <w:r w:rsidRPr="006A7203">
        <w:rPr>
          <w:rFonts w:ascii="Arial" w:hAnsi="Arial" w:cs="Arial"/>
          <w:sz w:val="20"/>
          <w:lang w:val="es-MX" w:eastAsia="es-MX"/>
        </w:rPr>
        <w:t>VIII. Programa: Capacitación, actualización y profesionalización en materia de Servicios Inmobiliarios y los que establezca la Comisión.</w:t>
      </w:r>
    </w:p>
    <w:p w:rsidR="006A7203" w:rsidRPr="006A7203" w:rsidRDefault="006A7203" w:rsidP="006A7203">
      <w:pPr>
        <w:autoSpaceDE w:val="0"/>
        <w:autoSpaceDN w:val="0"/>
        <w:adjustRightInd w:val="0"/>
        <w:jc w:val="both"/>
        <w:rPr>
          <w:rFonts w:ascii="Arial" w:hAnsi="Arial" w:cs="Arial"/>
          <w:sz w:val="20"/>
          <w:lang w:val="es-MX" w:eastAsia="es-MX"/>
        </w:rPr>
      </w:pPr>
    </w:p>
    <w:p w:rsidR="006A7203" w:rsidRPr="006A7203" w:rsidRDefault="006A7203" w:rsidP="006A7203">
      <w:pPr>
        <w:autoSpaceDE w:val="0"/>
        <w:autoSpaceDN w:val="0"/>
        <w:adjustRightInd w:val="0"/>
        <w:jc w:val="both"/>
        <w:rPr>
          <w:rFonts w:ascii="Arial" w:hAnsi="Arial" w:cs="Arial"/>
          <w:sz w:val="20"/>
          <w:lang w:val="es-MX" w:eastAsia="es-MX"/>
        </w:rPr>
      </w:pPr>
      <w:r w:rsidRPr="006A7203">
        <w:rPr>
          <w:rFonts w:ascii="Arial" w:hAnsi="Arial" w:cs="Arial"/>
          <w:sz w:val="20"/>
          <w:lang w:val="es-MX" w:eastAsia="es-MX"/>
        </w:rPr>
        <w:t>IX. Registro: El Registro de Profesionales Inmobiliarios del Estado.</w:t>
      </w:r>
    </w:p>
    <w:p w:rsidR="006A7203" w:rsidRPr="006A7203" w:rsidRDefault="006A7203" w:rsidP="006A7203">
      <w:pPr>
        <w:autoSpaceDE w:val="0"/>
        <w:autoSpaceDN w:val="0"/>
        <w:adjustRightInd w:val="0"/>
        <w:jc w:val="both"/>
        <w:rPr>
          <w:rFonts w:ascii="Arial" w:hAnsi="Arial" w:cs="Arial"/>
          <w:sz w:val="20"/>
          <w:lang w:val="es-MX" w:eastAsia="es-MX"/>
        </w:rPr>
      </w:pPr>
      <w:r w:rsidRPr="006A7203">
        <w:rPr>
          <w:rFonts w:ascii="Arial" w:hAnsi="Arial" w:cs="Arial"/>
          <w:sz w:val="20"/>
          <w:lang w:val="es-MX" w:eastAsia="es-MX"/>
        </w:rPr>
        <w:lastRenderedPageBreak/>
        <w:t>X. Secretaría: La Secretaría General de Gobierno del Estado.</w:t>
      </w:r>
    </w:p>
    <w:p w:rsidR="006A7203" w:rsidRPr="006A7203" w:rsidRDefault="006A7203" w:rsidP="006A7203">
      <w:pPr>
        <w:autoSpaceDE w:val="0"/>
        <w:autoSpaceDN w:val="0"/>
        <w:adjustRightInd w:val="0"/>
        <w:jc w:val="both"/>
        <w:rPr>
          <w:rFonts w:ascii="Arial" w:hAnsi="Arial" w:cs="Arial"/>
          <w:sz w:val="20"/>
          <w:lang w:val="es-MX" w:eastAsia="es-MX"/>
        </w:rPr>
      </w:pPr>
    </w:p>
    <w:p w:rsidR="006A7203" w:rsidRPr="006A7203" w:rsidRDefault="006A7203" w:rsidP="006A7203">
      <w:pPr>
        <w:autoSpaceDE w:val="0"/>
        <w:autoSpaceDN w:val="0"/>
        <w:adjustRightInd w:val="0"/>
        <w:jc w:val="both"/>
        <w:rPr>
          <w:rFonts w:ascii="Arial" w:hAnsi="Arial" w:cs="Arial"/>
          <w:sz w:val="20"/>
          <w:lang w:val="es-MX" w:eastAsia="es-MX"/>
        </w:rPr>
      </w:pPr>
      <w:r w:rsidRPr="006A7203">
        <w:rPr>
          <w:rFonts w:ascii="Arial" w:hAnsi="Arial" w:cs="Arial"/>
          <w:sz w:val="20"/>
          <w:lang w:val="es-MX" w:eastAsia="es-MX"/>
        </w:rPr>
        <w:t>XI. Secretario: El Secretario General de Gobierno.</w:t>
      </w:r>
    </w:p>
    <w:p w:rsidR="006A7203" w:rsidRPr="006A7203" w:rsidRDefault="006A7203" w:rsidP="006A7203">
      <w:pPr>
        <w:autoSpaceDE w:val="0"/>
        <w:autoSpaceDN w:val="0"/>
        <w:adjustRightInd w:val="0"/>
        <w:jc w:val="both"/>
        <w:rPr>
          <w:rFonts w:ascii="Arial" w:hAnsi="Arial" w:cs="Arial"/>
          <w:sz w:val="20"/>
          <w:lang w:val="es-MX" w:eastAsia="es-MX"/>
        </w:rPr>
      </w:pPr>
    </w:p>
    <w:p w:rsidR="006A7203" w:rsidRPr="006A7203" w:rsidRDefault="006A7203" w:rsidP="006A7203">
      <w:pPr>
        <w:autoSpaceDE w:val="0"/>
        <w:autoSpaceDN w:val="0"/>
        <w:adjustRightInd w:val="0"/>
        <w:jc w:val="both"/>
        <w:rPr>
          <w:rFonts w:ascii="Arial" w:hAnsi="Arial" w:cs="Arial"/>
          <w:sz w:val="20"/>
          <w:lang w:val="es-MX" w:eastAsia="es-MX"/>
        </w:rPr>
      </w:pPr>
      <w:r w:rsidRPr="006A7203">
        <w:rPr>
          <w:rFonts w:ascii="Arial" w:hAnsi="Arial" w:cs="Arial"/>
          <w:sz w:val="20"/>
          <w:lang w:val="es-MX" w:eastAsia="es-MX"/>
        </w:rPr>
        <w:t xml:space="preserve">XII. </w:t>
      </w:r>
      <w:proofErr w:type="spellStart"/>
      <w:r w:rsidRPr="006A7203">
        <w:rPr>
          <w:rFonts w:ascii="Arial" w:hAnsi="Arial" w:cs="Arial"/>
          <w:sz w:val="20"/>
          <w:lang w:val="es-MX" w:eastAsia="es-MX"/>
        </w:rPr>
        <w:t>lntermediado</w:t>
      </w:r>
      <w:proofErr w:type="spellEnd"/>
      <w:r w:rsidRPr="006A7203">
        <w:rPr>
          <w:rFonts w:ascii="Arial" w:hAnsi="Arial" w:cs="Arial"/>
          <w:sz w:val="20"/>
          <w:lang w:val="es-MX" w:eastAsia="es-MX"/>
        </w:rPr>
        <w:t>: Persona física o moral que contrata los servicios de un profesional inmobiliario para realizar alguna de las actividades relativas a servicios Inmobiliarios.</w:t>
      </w:r>
    </w:p>
    <w:p w:rsidR="006A7203" w:rsidRPr="006A7203" w:rsidRDefault="006A7203" w:rsidP="006A7203">
      <w:pPr>
        <w:autoSpaceDE w:val="0"/>
        <w:autoSpaceDN w:val="0"/>
        <w:adjustRightInd w:val="0"/>
        <w:jc w:val="both"/>
        <w:rPr>
          <w:rFonts w:ascii="Arial" w:hAnsi="Arial" w:cs="Arial"/>
          <w:sz w:val="20"/>
          <w:lang w:val="es-MX" w:eastAsia="es-MX"/>
        </w:rPr>
      </w:pPr>
    </w:p>
    <w:p w:rsidR="006A7203" w:rsidRPr="006A7203" w:rsidRDefault="006A7203" w:rsidP="006A7203">
      <w:pPr>
        <w:autoSpaceDE w:val="0"/>
        <w:autoSpaceDN w:val="0"/>
        <w:adjustRightInd w:val="0"/>
        <w:jc w:val="both"/>
        <w:rPr>
          <w:rFonts w:ascii="Arial" w:hAnsi="Arial" w:cs="Arial"/>
          <w:sz w:val="20"/>
          <w:lang w:val="es-MX" w:eastAsia="es-MX"/>
        </w:rPr>
      </w:pPr>
      <w:r w:rsidRPr="006A7203">
        <w:rPr>
          <w:rFonts w:ascii="Arial" w:hAnsi="Arial" w:cs="Arial"/>
          <w:sz w:val="20"/>
          <w:lang w:val="es-MX" w:eastAsia="es-MX"/>
        </w:rPr>
        <w:t>XIII. Bienes Inmuebles: Los establecidos en los artículos 664 y 665 de Código Civil vigente en el Estado.</w:t>
      </w:r>
    </w:p>
    <w:p w:rsidR="006A7203" w:rsidRPr="006A7203" w:rsidRDefault="006A7203" w:rsidP="006A7203">
      <w:pPr>
        <w:autoSpaceDE w:val="0"/>
        <w:autoSpaceDN w:val="0"/>
        <w:adjustRightInd w:val="0"/>
        <w:jc w:val="both"/>
        <w:rPr>
          <w:rFonts w:ascii="Arial" w:hAnsi="Arial" w:cs="Arial"/>
          <w:sz w:val="20"/>
          <w:lang w:val="es-MX" w:eastAsia="es-MX"/>
        </w:rPr>
      </w:pPr>
    </w:p>
    <w:p w:rsidR="006A7203" w:rsidRPr="006A7203" w:rsidRDefault="006A7203" w:rsidP="006A7203">
      <w:pPr>
        <w:autoSpaceDE w:val="0"/>
        <w:autoSpaceDN w:val="0"/>
        <w:adjustRightInd w:val="0"/>
        <w:jc w:val="both"/>
        <w:rPr>
          <w:rFonts w:ascii="Arial" w:hAnsi="Arial" w:cs="Arial"/>
          <w:sz w:val="20"/>
          <w:lang w:val="es-MX" w:eastAsia="es-MX"/>
        </w:rPr>
      </w:pPr>
      <w:r w:rsidRPr="006A7203">
        <w:rPr>
          <w:rFonts w:ascii="Arial" w:hAnsi="Arial" w:cs="Arial"/>
          <w:sz w:val="20"/>
          <w:lang w:val="es-MX" w:eastAsia="es-MX"/>
        </w:rPr>
        <w:t>XIV. Servicios Inmobiliarios: Acto de intermediación, tendente a la celebración de un contrato de compraventa, arrendamiento, aparcería, donación, mutuo con garantía hipotecaria, transmisión de dominio, fideicomiso, adjudicación, cesión y/o cualquier otro contrato traslativo de dominio o de uso o usufructo de bienes inmuebles, así como la administración, comercialización y consultaría sobre los mismos.</w:t>
      </w:r>
    </w:p>
    <w:p w:rsidR="006A7203" w:rsidRPr="006A7203" w:rsidRDefault="006A7203" w:rsidP="006A7203">
      <w:pPr>
        <w:autoSpaceDE w:val="0"/>
        <w:autoSpaceDN w:val="0"/>
        <w:adjustRightInd w:val="0"/>
        <w:jc w:val="both"/>
        <w:rPr>
          <w:rFonts w:ascii="Arial" w:hAnsi="Arial" w:cs="Arial"/>
          <w:sz w:val="20"/>
          <w:lang w:val="es-MX" w:eastAsia="es-MX"/>
        </w:rPr>
      </w:pPr>
    </w:p>
    <w:p w:rsidR="006A7203" w:rsidRPr="006A7203" w:rsidRDefault="006A7203" w:rsidP="006A7203">
      <w:pPr>
        <w:autoSpaceDE w:val="0"/>
        <w:autoSpaceDN w:val="0"/>
        <w:adjustRightInd w:val="0"/>
        <w:jc w:val="both"/>
        <w:rPr>
          <w:rFonts w:ascii="Arial" w:hAnsi="Arial" w:cs="Arial"/>
          <w:sz w:val="20"/>
          <w:lang w:val="es-MX" w:eastAsia="es-MX"/>
        </w:rPr>
      </w:pPr>
      <w:r w:rsidRPr="006A7203">
        <w:rPr>
          <w:rFonts w:ascii="Arial" w:hAnsi="Arial" w:cs="Arial"/>
          <w:b/>
          <w:bCs/>
          <w:sz w:val="20"/>
          <w:lang w:val="es-MX" w:eastAsia="es-MX"/>
        </w:rPr>
        <w:t xml:space="preserve">Artículo 3. </w:t>
      </w:r>
      <w:r w:rsidRPr="006A7203">
        <w:rPr>
          <w:rFonts w:ascii="Arial" w:hAnsi="Arial" w:cs="Arial"/>
          <w:sz w:val="20"/>
          <w:lang w:val="es-MX" w:eastAsia="es-MX"/>
        </w:rPr>
        <w:t>Para efectos de la presente ley, se consideran servicios Inmobiliarios los siguientes:</w:t>
      </w:r>
    </w:p>
    <w:p w:rsidR="006A7203" w:rsidRPr="006A7203" w:rsidRDefault="006A7203" w:rsidP="006A7203">
      <w:pPr>
        <w:autoSpaceDE w:val="0"/>
        <w:autoSpaceDN w:val="0"/>
        <w:adjustRightInd w:val="0"/>
        <w:jc w:val="both"/>
        <w:rPr>
          <w:rFonts w:ascii="Arial" w:hAnsi="Arial" w:cs="Arial"/>
          <w:sz w:val="20"/>
          <w:lang w:val="es-MX" w:eastAsia="es-MX"/>
        </w:rPr>
      </w:pPr>
    </w:p>
    <w:p w:rsidR="006A7203" w:rsidRDefault="006A7203" w:rsidP="006A7203">
      <w:pPr>
        <w:tabs>
          <w:tab w:val="left" w:pos="0"/>
        </w:tabs>
        <w:contextualSpacing/>
        <w:jc w:val="both"/>
        <w:rPr>
          <w:rFonts w:ascii="Arial" w:hAnsi="Arial" w:cs="Arial"/>
          <w:sz w:val="20"/>
          <w:lang w:val="es-MX" w:eastAsia="es-MX"/>
        </w:rPr>
      </w:pPr>
      <w:r w:rsidRPr="006A7203">
        <w:rPr>
          <w:rFonts w:ascii="Arial" w:hAnsi="Arial" w:cs="Arial"/>
          <w:sz w:val="20"/>
          <w:lang w:val="es-MX" w:eastAsia="es-MX"/>
        </w:rPr>
        <w:t>I. Promoción: La publicidad y propaganda para la venta y/o arrendamiento de bienes inmuebles o sus servicios;</w:t>
      </w:r>
    </w:p>
    <w:p w:rsidR="006A7203" w:rsidRDefault="006A7203" w:rsidP="006A7203">
      <w:pPr>
        <w:tabs>
          <w:tab w:val="left" w:pos="0"/>
        </w:tabs>
        <w:contextualSpacing/>
        <w:jc w:val="both"/>
        <w:rPr>
          <w:rFonts w:ascii="Arial" w:hAnsi="Arial" w:cs="Arial"/>
          <w:sz w:val="20"/>
          <w:lang w:val="es-MX" w:eastAsia="es-MX"/>
        </w:rPr>
      </w:pPr>
    </w:p>
    <w:p w:rsidR="006A7203" w:rsidRPr="00395E19" w:rsidRDefault="006A7203" w:rsidP="00395E19">
      <w:pPr>
        <w:autoSpaceDE w:val="0"/>
        <w:autoSpaceDN w:val="0"/>
        <w:adjustRightInd w:val="0"/>
        <w:jc w:val="both"/>
        <w:rPr>
          <w:rFonts w:ascii="Arial" w:hAnsi="Arial" w:cs="Arial"/>
          <w:sz w:val="20"/>
          <w:lang w:val="es-MX" w:eastAsia="es-MX"/>
        </w:rPr>
      </w:pPr>
      <w:r w:rsidRPr="00395E19">
        <w:rPr>
          <w:rFonts w:ascii="Arial" w:hAnsi="Arial" w:cs="Arial"/>
          <w:sz w:val="20"/>
          <w:lang w:val="es-MX" w:eastAsia="es-MX"/>
        </w:rPr>
        <w:t>II. Comercialización: La intermediación para la compra, venta o arrendamiento de un bien inmueble;</w:t>
      </w:r>
    </w:p>
    <w:p w:rsidR="006A7203" w:rsidRPr="00395E19" w:rsidRDefault="006A7203" w:rsidP="00395E19">
      <w:pPr>
        <w:autoSpaceDE w:val="0"/>
        <w:autoSpaceDN w:val="0"/>
        <w:adjustRightInd w:val="0"/>
        <w:jc w:val="both"/>
        <w:rPr>
          <w:rFonts w:ascii="Arial" w:hAnsi="Arial" w:cs="Arial"/>
          <w:sz w:val="20"/>
          <w:lang w:val="es-MX" w:eastAsia="es-MX"/>
        </w:rPr>
      </w:pPr>
    </w:p>
    <w:p w:rsidR="006A7203" w:rsidRPr="00395E19" w:rsidRDefault="006A7203" w:rsidP="00395E19">
      <w:pPr>
        <w:autoSpaceDE w:val="0"/>
        <w:autoSpaceDN w:val="0"/>
        <w:adjustRightInd w:val="0"/>
        <w:jc w:val="both"/>
        <w:rPr>
          <w:rFonts w:ascii="Arial" w:hAnsi="Arial" w:cs="Arial"/>
          <w:sz w:val="20"/>
          <w:lang w:val="es-MX" w:eastAsia="es-MX"/>
        </w:rPr>
      </w:pPr>
      <w:r w:rsidRPr="00395E19">
        <w:rPr>
          <w:rFonts w:ascii="Arial" w:hAnsi="Arial" w:cs="Arial"/>
          <w:sz w:val="20"/>
          <w:lang w:val="es-MX" w:eastAsia="es-MX"/>
        </w:rPr>
        <w:t>III. Administración: la organización, dirección y control de un bien inmueble en renta o en condominio;</w:t>
      </w:r>
    </w:p>
    <w:p w:rsidR="006A7203" w:rsidRPr="00395E19" w:rsidRDefault="006A7203" w:rsidP="00395E19">
      <w:pPr>
        <w:autoSpaceDE w:val="0"/>
        <w:autoSpaceDN w:val="0"/>
        <w:adjustRightInd w:val="0"/>
        <w:jc w:val="both"/>
        <w:rPr>
          <w:rFonts w:ascii="Arial" w:hAnsi="Arial" w:cs="Arial"/>
          <w:sz w:val="20"/>
          <w:lang w:val="es-MX" w:eastAsia="es-MX"/>
        </w:rPr>
      </w:pPr>
    </w:p>
    <w:p w:rsidR="006A7203" w:rsidRPr="00395E19" w:rsidRDefault="006A7203" w:rsidP="00395E19">
      <w:pPr>
        <w:autoSpaceDE w:val="0"/>
        <w:autoSpaceDN w:val="0"/>
        <w:adjustRightInd w:val="0"/>
        <w:jc w:val="both"/>
        <w:rPr>
          <w:rFonts w:ascii="Arial" w:hAnsi="Arial" w:cs="Arial"/>
          <w:sz w:val="20"/>
          <w:lang w:val="es-MX" w:eastAsia="es-MX"/>
        </w:rPr>
      </w:pPr>
      <w:r w:rsidRPr="00395E19">
        <w:rPr>
          <w:rFonts w:ascii="Arial" w:hAnsi="Arial" w:cs="Arial"/>
          <w:sz w:val="20"/>
          <w:lang w:val="es-MX" w:eastAsia="es-MX"/>
        </w:rPr>
        <w:t>IV. Consultaría: Las actividades de asesoría especializadas que sirven de apoyo al resto de las actividades inmobiliarias; y</w:t>
      </w:r>
    </w:p>
    <w:p w:rsidR="006A7203" w:rsidRPr="00395E19" w:rsidRDefault="006A7203" w:rsidP="00395E19">
      <w:pPr>
        <w:autoSpaceDE w:val="0"/>
        <w:autoSpaceDN w:val="0"/>
        <w:adjustRightInd w:val="0"/>
        <w:jc w:val="both"/>
        <w:rPr>
          <w:rFonts w:ascii="Arial" w:hAnsi="Arial" w:cs="Arial"/>
          <w:sz w:val="20"/>
          <w:lang w:val="es-MX" w:eastAsia="es-MX"/>
        </w:rPr>
      </w:pPr>
    </w:p>
    <w:p w:rsidR="006A7203" w:rsidRPr="00395E19" w:rsidRDefault="006A7203" w:rsidP="00395E19">
      <w:pPr>
        <w:autoSpaceDE w:val="0"/>
        <w:autoSpaceDN w:val="0"/>
        <w:adjustRightInd w:val="0"/>
        <w:jc w:val="both"/>
        <w:rPr>
          <w:rFonts w:ascii="Arial" w:hAnsi="Arial" w:cs="Arial"/>
          <w:sz w:val="20"/>
          <w:lang w:val="es-MX" w:eastAsia="es-MX"/>
        </w:rPr>
      </w:pPr>
      <w:r w:rsidRPr="00395E19">
        <w:rPr>
          <w:rFonts w:ascii="Arial" w:hAnsi="Arial" w:cs="Arial"/>
          <w:sz w:val="20"/>
          <w:lang w:val="es-MX" w:eastAsia="es-MX"/>
        </w:rPr>
        <w:t>V. Valuación: Los relacionados con la determinación del valor de los bienes inmuebles.</w:t>
      </w:r>
    </w:p>
    <w:p w:rsidR="006A7203" w:rsidRPr="00395E19" w:rsidRDefault="006A7203" w:rsidP="00395E19">
      <w:pPr>
        <w:autoSpaceDE w:val="0"/>
        <w:autoSpaceDN w:val="0"/>
        <w:adjustRightInd w:val="0"/>
        <w:jc w:val="both"/>
        <w:rPr>
          <w:rFonts w:ascii="Arial" w:hAnsi="Arial" w:cs="Arial"/>
          <w:sz w:val="20"/>
          <w:lang w:val="es-MX" w:eastAsia="es-MX"/>
        </w:rPr>
      </w:pPr>
    </w:p>
    <w:p w:rsidR="006A7203" w:rsidRPr="00395E19" w:rsidRDefault="006A7203" w:rsidP="00395E19">
      <w:pPr>
        <w:autoSpaceDE w:val="0"/>
        <w:autoSpaceDN w:val="0"/>
        <w:adjustRightInd w:val="0"/>
        <w:jc w:val="both"/>
        <w:rPr>
          <w:rFonts w:ascii="Arial" w:hAnsi="Arial" w:cs="Arial"/>
          <w:sz w:val="20"/>
          <w:lang w:val="es-MX" w:eastAsia="es-MX"/>
        </w:rPr>
      </w:pPr>
      <w:r w:rsidRPr="00395E19">
        <w:rPr>
          <w:rFonts w:ascii="Arial" w:hAnsi="Arial" w:cs="Arial"/>
          <w:sz w:val="20"/>
          <w:lang w:val="es-MX" w:eastAsia="es-MX"/>
        </w:rPr>
        <w:t>En la prestación de cualquier servicio inmobiliario, será requisito contar con la licencia inmobiliaria correspondiente expedida por la Secretaría.</w:t>
      </w:r>
    </w:p>
    <w:p w:rsidR="006A7203" w:rsidRPr="00395E19" w:rsidRDefault="006A7203" w:rsidP="00395E19">
      <w:pPr>
        <w:autoSpaceDE w:val="0"/>
        <w:autoSpaceDN w:val="0"/>
        <w:adjustRightInd w:val="0"/>
        <w:jc w:val="both"/>
        <w:rPr>
          <w:rFonts w:ascii="Arial" w:hAnsi="Arial" w:cs="Arial"/>
          <w:sz w:val="20"/>
          <w:lang w:val="es-MX" w:eastAsia="es-MX"/>
        </w:rPr>
      </w:pPr>
    </w:p>
    <w:p w:rsidR="006A7203" w:rsidRPr="00395E19" w:rsidRDefault="006A7203" w:rsidP="00395E19">
      <w:pPr>
        <w:autoSpaceDE w:val="0"/>
        <w:autoSpaceDN w:val="0"/>
        <w:adjustRightInd w:val="0"/>
        <w:jc w:val="both"/>
        <w:rPr>
          <w:rFonts w:ascii="Arial" w:hAnsi="Arial" w:cs="Arial"/>
          <w:sz w:val="20"/>
          <w:lang w:val="es-MX" w:eastAsia="es-MX"/>
        </w:rPr>
      </w:pPr>
      <w:r w:rsidRPr="00395E19">
        <w:rPr>
          <w:rFonts w:ascii="Arial" w:hAnsi="Arial" w:cs="Arial"/>
          <w:b/>
          <w:bCs/>
          <w:sz w:val="20"/>
          <w:lang w:val="es-MX" w:eastAsia="es-MX"/>
        </w:rPr>
        <w:t xml:space="preserve">Artículo 4. </w:t>
      </w:r>
      <w:r w:rsidRPr="00395E19">
        <w:rPr>
          <w:rFonts w:ascii="Arial" w:hAnsi="Arial" w:cs="Arial"/>
          <w:sz w:val="20"/>
          <w:lang w:val="es-MX" w:eastAsia="es-MX"/>
        </w:rPr>
        <w:t>Los Notarios Públicos darán aviso a la Comisión, cuando en sus operaciones adviertan que el Profesional Inmobiliario no cuenta con la licencia inmobiliaria correspondiente. Debiendo tener a la vista de los</w:t>
      </w:r>
      <w:r w:rsidR="00395E19" w:rsidRPr="00395E19">
        <w:rPr>
          <w:rFonts w:ascii="Arial" w:hAnsi="Arial" w:cs="Arial"/>
          <w:sz w:val="20"/>
          <w:lang w:val="es-MX" w:eastAsia="es-MX"/>
        </w:rPr>
        <w:t xml:space="preserve"> </w:t>
      </w:r>
      <w:r w:rsidRPr="00395E19">
        <w:rPr>
          <w:rFonts w:ascii="Arial" w:hAnsi="Arial" w:cs="Arial"/>
          <w:sz w:val="20"/>
          <w:lang w:val="es-MX" w:eastAsia="es-MX"/>
        </w:rPr>
        <w:t>usuarios la lista del Registro de Agentes y Profesionales Inmobiliarios del Estado.</w:t>
      </w:r>
    </w:p>
    <w:p w:rsidR="00395E19" w:rsidRPr="00395E19" w:rsidRDefault="00395E19" w:rsidP="00395E19">
      <w:pPr>
        <w:autoSpaceDE w:val="0"/>
        <w:autoSpaceDN w:val="0"/>
        <w:adjustRightInd w:val="0"/>
        <w:jc w:val="both"/>
        <w:rPr>
          <w:rFonts w:ascii="Arial" w:hAnsi="Arial" w:cs="Arial"/>
          <w:sz w:val="20"/>
          <w:lang w:val="es-MX" w:eastAsia="es-MX"/>
        </w:rPr>
      </w:pPr>
    </w:p>
    <w:p w:rsidR="006A7203" w:rsidRPr="00395E19" w:rsidRDefault="006A7203" w:rsidP="00395E19">
      <w:pPr>
        <w:autoSpaceDE w:val="0"/>
        <w:autoSpaceDN w:val="0"/>
        <w:adjustRightInd w:val="0"/>
        <w:jc w:val="both"/>
        <w:rPr>
          <w:rFonts w:ascii="Arial" w:hAnsi="Arial" w:cs="Arial"/>
          <w:sz w:val="20"/>
          <w:lang w:val="es-MX" w:eastAsia="es-MX"/>
        </w:rPr>
      </w:pPr>
      <w:r w:rsidRPr="00395E19">
        <w:rPr>
          <w:rFonts w:ascii="Arial" w:hAnsi="Arial" w:cs="Arial"/>
          <w:b/>
          <w:bCs/>
          <w:sz w:val="20"/>
          <w:lang w:val="es-MX" w:eastAsia="es-MX"/>
        </w:rPr>
        <w:t xml:space="preserve">Artículo 5. </w:t>
      </w:r>
      <w:r w:rsidRPr="00395E19">
        <w:rPr>
          <w:rFonts w:ascii="Arial" w:hAnsi="Arial" w:cs="Arial"/>
          <w:sz w:val="20"/>
          <w:lang w:val="es-MX" w:eastAsia="es-MX"/>
        </w:rPr>
        <w:t>Para la regularización de las funciones y operaciones de los Agentes y Profesionales inmobiliarios, se</w:t>
      </w:r>
      <w:r w:rsidR="00395E19" w:rsidRPr="00395E19">
        <w:rPr>
          <w:rFonts w:ascii="Arial" w:hAnsi="Arial" w:cs="Arial"/>
          <w:sz w:val="20"/>
          <w:lang w:val="es-MX" w:eastAsia="es-MX"/>
        </w:rPr>
        <w:t xml:space="preserve"> </w:t>
      </w:r>
      <w:r w:rsidRPr="00395E19">
        <w:rPr>
          <w:rFonts w:ascii="Arial" w:hAnsi="Arial" w:cs="Arial"/>
          <w:sz w:val="20"/>
          <w:lang w:val="es-MX" w:eastAsia="es-MX"/>
        </w:rPr>
        <w:t>crea el Registro de Agentes y Profesionales Inmobiliarios del Estado, mismo que será operado por la Secretaría,</w:t>
      </w:r>
      <w:r w:rsidR="00395E19" w:rsidRPr="00395E19">
        <w:rPr>
          <w:rFonts w:ascii="Arial" w:hAnsi="Arial" w:cs="Arial"/>
          <w:sz w:val="20"/>
          <w:lang w:val="es-MX" w:eastAsia="es-MX"/>
        </w:rPr>
        <w:t xml:space="preserve"> </w:t>
      </w:r>
      <w:r w:rsidRPr="00395E19">
        <w:rPr>
          <w:rFonts w:ascii="Arial" w:hAnsi="Arial" w:cs="Arial"/>
          <w:sz w:val="20"/>
          <w:lang w:val="es-MX" w:eastAsia="es-MX"/>
        </w:rPr>
        <w:t>poniéndolo a disposición del público a través de su página de internet.</w:t>
      </w:r>
    </w:p>
    <w:p w:rsidR="00395E19" w:rsidRPr="00395E19" w:rsidRDefault="00395E19" w:rsidP="00395E19">
      <w:pPr>
        <w:autoSpaceDE w:val="0"/>
        <w:autoSpaceDN w:val="0"/>
        <w:adjustRightInd w:val="0"/>
        <w:jc w:val="both"/>
        <w:rPr>
          <w:rFonts w:ascii="Arial" w:hAnsi="Arial" w:cs="Arial"/>
          <w:sz w:val="20"/>
          <w:lang w:val="es-MX" w:eastAsia="es-MX"/>
        </w:rPr>
      </w:pPr>
    </w:p>
    <w:p w:rsidR="006A7203" w:rsidRPr="00395E19" w:rsidRDefault="006A7203" w:rsidP="00395E19">
      <w:pPr>
        <w:autoSpaceDE w:val="0"/>
        <w:autoSpaceDN w:val="0"/>
        <w:adjustRightInd w:val="0"/>
        <w:jc w:val="both"/>
        <w:rPr>
          <w:rFonts w:ascii="Arial" w:hAnsi="Arial" w:cs="Arial"/>
          <w:sz w:val="20"/>
          <w:lang w:val="es-MX" w:eastAsia="es-MX"/>
        </w:rPr>
      </w:pPr>
      <w:r w:rsidRPr="00395E19">
        <w:rPr>
          <w:rFonts w:ascii="Arial" w:hAnsi="Arial" w:cs="Arial"/>
          <w:sz w:val="20"/>
          <w:lang w:val="es-MX" w:eastAsia="es-MX"/>
        </w:rPr>
        <w:t>El acceso a la información contenida en el Registro será de índole público y previo pago de los derechos</w:t>
      </w:r>
      <w:r w:rsidR="00395E19" w:rsidRPr="00395E19">
        <w:rPr>
          <w:rFonts w:ascii="Arial" w:hAnsi="Arial" w:cs="Arial"/>
          <w:sz w:val="20"/>
          <w:lang w:val="es-MX" w:eastAsia="es-MX"/>
        </w:rPr>
        <w:t xml:space="preserve"> </w:t>
      </w:r>
      <w:r w:rsidRPr="00395E19">
        <w:rPr>
          <w:rFonts w:ascii="Arial" w:hAnsi="Arial" w:cs="Arial"/>
          <w:sz w:val="20"/>
          <w:lang w:val="es-MX" w:eastAsia="es-MX"/>
        </w:rPr>
        <w:t>correspondientes cualquier persona física o moral podrá obtener constancias u otra información inherente.</w:t>
      </w:r>
    </w:p>
    <w:p w:rsidR="00395E19" w:rsidRPr="00395E19" w:rsidRDefault="00395E19" w:rsidP="00395E19">
      <w:pPr>
        <w:autoSpaceDE w:val="0"/>
        <w:autoSpaceDN w:val="0"/>
        <w:adjustRightInd w:val="0"/>
        <w:jc w:val="both"/>
        <w:rPr>
          <w:rFonts w:ascii="Arial" w:hAnsi="Arial" w:cs="Arial"/>
          <w:sz w:val="20"/>
          <w:lang w:val="es-MX" w:eastAsia="es-MX"/>
        </w:rPr>
      </w:pPr>
    </w:p>
    <w:p w:rsidR="006A7203" w:rsidRPr="00395E19" w:rsidRDefault="006A7203" w:rsidP="00395E19">
      <w:pPr>
        <w:autoSpaceDE w:val="0"/>
        <w:autoSpaceDN w:val="0"/>
        <w:adjustRightInd w:val="0"/>
        <w:jc w:val="both"/>
        <w:rPr>
          <w:rFonts w:ascii="Arial" w:hAnsi="Arial" w:cs="Arial"/>
          <w:sz w:val="20"/>
          <w:lang w:val="es-MX" w:eastAsia="es-MX"/>
        </w:rPr>
      </w:pPr>
      <w:r w:rsidRPr="00395E19">
        <w:rPr>
          <w:rFonts w:ascii="Arial" w:hAnsi="Arial" w:cs="Arial"/>
          <w:b/>
          <w:bCs/>
          <w:sz w:val="20"/>
          <w:lang w:val="es-MX" w:eastAsia="es-MX"/>
        </w:rPr>
        <w:t xml:space="preserve">Artículo 6. </w:t>
      </w:r>
      <w:r w:rsidRPr="00395E19">
        <w:rPr>
          <w:rFonts w:ascii="Arial" w:hAnsi="Arial" w:cs="Arial"/>
          <w:sz w:val="20"/>
          <w:lang w:val="es-MX" w:eastAsia="es-MX"/>
        </w:rPr>
        <w:t>El Código de Comportamiento Ético de los Agentes y Profesionales Inmobiliarios del Estado, se</w:t>
      </w:r>
      <w:r w:rsidR="00395E19" w:rsidRPr="00395E19">
        <w:rPr>
          <w:rFonts w:ascii="Arial" w:hAnsi="Arial" w:cs="Arial"/>
          <w:sz w:val="20"/>
          <w:lang w:val="es-MX" w:eastAsia="es-MX"/>
        </w:rPr>
        <w:t xml:space="preserve"> </w:t>
      </w:r>
      <w:r w:rsidRPr="00395E19">
        <w:rPr>
          <w:rFonts w:ascii="Arial" w:hAnsi="Arial" w:cs="Arial"/>
          <w:sz w:val="20"/>
          <w:lang w:val="es-MX" w:eastAsia="es-MX"/>
        </w:rPr>
        <w:t>integrará por un conjunto de disposiciones y directrices que fomenten los principios tales como la honestidad,</w:t>
      </w:r>
      <w:r w:rsidR="00395E19" w:rsidRPr="00395E19">
        <w:rPr>
          <w:rFonts w:ascii="Arial" w:hAnsi="Arial" w:cs="Arial"/>
          <w:sz w:val="20"/>
          <w:lang w:val="es-MX" w:eastAsia="es-MX"/>
        </w:rPr>
        <w:t xml:space="preserve"> </w:t>
      </w:r>
      <w:r w:rsidRPr="00395E19">
        <w:rPr>
          <w:rFonts w:ascii="Arial" w:hAnsi="Arial" w:cs="Arial"/>
          <w:sz w:val="20"/>
          <w:lang w:val="es-MX" w:eastAsia="es-MX"/>
        </w:rPr>
        <w:t>eficiencia, transparencia, rectitud y ética en los servicios inmobiliarios que realicen, evitando toda práctica que</w:t>
      </w:r>
      <w:r w:rsidR="00395E19" w:rsidRPr="00395E19">
        <w:rPr>
          <w:rFonts w:ascii="Arial" w:hAnsi="Arial" w:cs="Arial"/>
          <w:sz w:val="20"/>
          <w:lang w:val="es-MX" w:eastAsia="es-MX"/>
        </w:rPr>
        <w:t xml:space="preserve"> </w:t>
      </w:r>
      <w:r w:rsidRPr="00395E19">
        <w:rPr>
          <w:rFonts w:ascii="Arial" w:hAnsi="Arial" w:cs="Arial"/>
          <w:sz w:val="20"/>
          <w:lang w:val="es-MX" w:eastAsia="es-MX"/>
        </w:rPr>
        <w:t>pudiera desacreditar la actividad.</w:t>
      </w:r>
    </w:p>
    <w:p w:rsidR="00395E19" w:rsidRPr="00395E19" w:rsidRDefault="00395E19" w:rsidP="00395E19">
      <w:pPr>
        <w:autoSpaceDE w:val="0"/>
        <w:autoSpaceDN w:val="0"/>
        <w:adjustRightInd w:val="0"/>
        <w:jc w:val="both"/>
        <w:rPr>
          <w:rFonts w:ascii="Arial" w:hAnsi="Arial" w:cs="Arial"/>
          <w:sz w:val="20"/>
          <w:lang w:val="es-MX" w:eastAsia="es-MX"/>
        </w:rPr>
      </w:pPr>
    </w:p>
    <w:p w:rsidR="006A7203" w:rsidRPr="00395E19" w:rsidRDefault="006A7203" w:rsidP="00395E19">
      <w:pPr>
        <w:autoSpaceDE w:val="0"/>
        <w:autoSpaceDN w:val="0"/>
        <w:adjustRightInd w:val="0"/>
        <w:jc w:val="both"/>
        <w:rPr>
          <w:rFonts w:ascii="Arial" w:hAnsi="Arial" w:cs="Arial"/>
          <w:sz w:val="20"/>
          <w:lang w:val="es-MX" w:eastAsia="es-MX"/>
        </w:rPr>
      </w:pPr>
      <w:r w:rsidRPr="00395E19">
        <w:rPr>
          <w:rFonts w:ascii="Arial" w:hAnsi="Arial" w:cs="Arial"/>
          <w:b/>
          <w:bCs/>
          <w:sz w:val="20"/>
          <w:lang w:val="es-MX" w:eastAsia="es-MX"/>
        </w:rPr>
        <w:t xml:space="preserve">Artículo 7. </w:t>
      </w:r>
      <w:r w:rsidRPr="00395E19">
        <w:rPr>
          <w:rFonts w:ascii="Arial" w:hAnsi="Arial" w:cs="Arial"/>
          <w:sz w:val="20"/>
          <w:lang w:val="es-MX" w:eastAsia="es-MX"/>
        </w:rPr>
        <w:t>Para la operación eficiente del Registro la Secretaría se auxiliará de un Comité de Vigilancia, el cual</w:t>
      </w:r>
      <w:r w:rsidR="00395E19" w:rsidRPr="00395E19">
        <w:rPr>
          <w:rFonts w:ascii="Arial" w:hAnsi="Arial" w:cs="Arial"/>
          <w:sz w:val="20"/>
          <w:lang w:val="es-MX" w:eastAsia="es-MX"/>
        </w:rPr>
        <w:t xml:space="preserve"> </w:t>
      </w:r>
      <w:r w:rsidRPr="00395E19">
        <w:rPr>
          <w:rFonts w:ascii="Arial" w:hAnsi="Arial" w:cs="Arial"/>
          <w:sz w:val="20"/>
          <w:lang w:val="es-MX" w:eastAsia="es-MX"/>
        </w:rPr>
        <w:t>tendrá por objeto coadyuvar en al desarrollo y la ejecución del mismo y que operará en los términos que</w:t>
      </w:r>
      <w:r w:rsidR="00395E19" w:rsidRPr="00395E19">
        <w:rPr>
          <w:rFonts w:ascii="Arial" w:hAnsi="Arial" w:cs="Arial"/>
          <w:sz w:val="20"/>
          <w:lang w:val="es-MX" w:eastAsia="es-MX"/>
        </w:rPr>
        <w:t xml:space="preserve"> </w:t>
      </w:r>
      <w:r w:rsidRPr="00395E19">
        <w:rPr>
          <w:rFonts w:ascii="Arial" w:hAnsi="Arial" w:cs="Arial"/>
          <w:sz w:val="20"/>
          <w:lang w:val="es-MX" w:eastAsia="es-MX"/>
        </w:rPr>
        <w:t>establezca la presente ley.</w:t>
      </w:r>
    </w:p>
    <w:p w:rsidR="00395E19" w:rsidRDefault="00395E19" w:rsidP="00395E19">
      <w:pPr>
        <w:autoSpaceDE w:val="0"/>
        <w:autoSpaceDN w:val="0"/>
        <w:adjustRightInd w:val="0"/>
        <w:jc w:val="both"/>
        <w:rPr>
          <w:rFonts w:ascii="Arial" w:hAnsi="Arial" w:cs="Arial"/>
          <w:sz w:val="20"/>
          <w:lang w:val="es-MX" w:eastAsia="es-MX"/>
        </w:rPr>
      </w:pPr>
    </w:p>
    <w:p w:rsidR="00395E19" w:rsidRDefault="00395E19" w:rsidP="00395E19">
      <w:pPr>
        <w:autoSpaceDE w:val="0"/>
        <w:autoSpaceDN w:val="0"/>
        <w:adjustRightInd w:val="0"/>
        <w:jc w:val="both"/>
        <w:rPr>
          <w:rFonts w:ascii="Arial" w:hAnsi="Arial" w:cs="Arial"/>
          <w:sz w:val="20"/>
          <w:lang w:val="es-MX" w:eastAsia="es-MX"/>
        </w:rPr>
      </w:pPr>
    </w:p>
    <w:p w:rsidR="00395E19" w:rsidRPr="00395E19" w:rsidRDefault="00395E19" w:rsidP="00395E19">
      <w:pPr>
        <w:autoSpaceDE w:val="0"/>
        <w:autoSpaceDN w:val="0"/>
        <w:adjustRightInd w:val="0"/>
        <w:jc w:val="both"/>
        <w:rPr>
          <w:rFonts w:ascii="Arial" w:hAnsi="Arial" w:cs="Arial"/>
          <w:sz w:val="20"/>
          <w:lang w:val="es-MX" w:eastAsia="es-MX"/>
        </w:rPr>
      </w:pPr>
    </w:p>
    <w:p w:rsidR="006A7203" w:rsidRPr="00395E19" w:rsidRDefault="006A7203" w:rsidP="00395E19">
      <w:pPr>
        <w:autoSpaceDE w:val="0"/>
        <w:autoSpaceDN w:val="0"/>
        <w:adjustRightInd w:val="0"/>
        <w:jc w:val="center"/>
        <w:rPr>
          <w:rFonts w:ascii="Arial" w:hAnsi="Arial" w:cs="Arial"/>
          <w:b/>
          <w:bCs/>
          <w:sz w:val="20"/>
          <w:lang w:val="es-MX" w:eastAsia="es-MX"/>
        </w:rPr>
      </w:pPr>
      <w:r w:rsidRPr="00395E19">
        <w:rPr>
          <w:rFonts w:ascii="Arial" w:hAnsi="Arial" w:cs="Arial"/>
          <w:b/>
          <w:bCs/>
          <w:sz w:val="20"/>
          <w:lang w:val="es-MX" w:eastAsia="es-MX"/>
        </w:rPr>
        <w:lastRenderedPageBreak/>
        <w:t>CAPÍTULO II</w:t>
      </w:r>
    </w:p>
    <w:p w:rsidR="006A7203" w:rsidRPr="00395E19" w:rsidRDefault="006A7203" w:rsidP="00395E19">
      <w:pPr>
        <w:autoSpaceDE w:val="0"/>
        <w:autoSpaceDN w:val="0"/>
        <w:adjustRightInd w:val="0"/>
        <w:jc w:val="center"/>
        <w:rPr>
          <w:rFonts w:ascii="Arial" w:hAnsi="Arial" w:cs="Arial"/>
          <w:b/>
          <w:bCs/>
          <w:sz w:val="20"/>
          <w:lang w:val="es-MX" w:eastAsia="es-MX"/>
        </w:rPr>
      </w:pPr>
      <w:r w:rsidRPr="00395E19">
        <w:rPr>
          <w:rFonts w:ascii="Arial" w:hAnsi="Arial" w:cs="Arial"/>
          <w:b/>
          <w:bCs/>
          <w:sz w:val="20"/>
          <w:lang w:val="es-MX" w:eastAsia="es-MX"/>
        </w:rPr>
        <w:t>DE LA INTEGRACIÓN Y ATRIBUCIONES DE LA COMISIÓN</w:t>
      </w:r>
    </w:p>
    <w:p w:rsidR="00395E19" w:rsidRPr="00395E19" w:rsidRDefault="00395E19" w:rsidP="00395E19">
      <w:pPr>
        <w:autoSpaceDE w:val="0"/>
        <w:autoSpaceDN w:val="0"/>
        <w:adjustRightInd w:val="0"/>
        <w:jc w:val="both"/>
        <w:rPr>
          <w:rFonts w:ascii="Arial" w:hAnsi="Arial" w:cs="Arial"/>
          <w:b/>
          <w:bCs/>
          <w:sz w:val="20"/>
          <w:lang w:val="es-MX" w:eastAsia="es-MX"/>
        </w:rPr>
      </w:pPr>
    </w:p>
    <w:p w:rsidR="006A7203" w:rsidRPr="00395E19" w:rsidRDefault="006A7203" w:rsidP="00395E19">
      <w:pPr>
        <w:autoSpaceDE w:val="0"/>
        <w:autoSpaceDN w:val="0"/>
        <w:adjustRightInd w:val="0"/>
        <w:jc w:val="both"/>
        <w:rPr>
          <w:rFonts w:ascii="Arial" w:hAnsi="Arial" w:cs="Arial"/>
          <w:sz w:val="20"/>
          <w:lang w:val="es-MX" w:eastAsia="es-MX"/>
        </w:rPr>
      </w:pPr>
      <w:r w:rsidRPr="00395E19">
        <w:rPr>
          <w:rFonts w:ascii="Arial" w:hAnsi="Arial" w:cs="Arial"/>
          <w:b/>
          <w:bCs/>
          <w:sz w:val="20"/>
          <w:lang w:val="es-MX" w:eastAsia="es-MX"/>
        </w:rPr>
        <w:t xml:space="preserve">Artículo 8. </w:t>
      </w:r>
      <w:r w:rsidRPr="00395E19">
        <w:rPr>
          <w:rFonts w:ascii="Arial" w:hAnsi="Arial" w:cs="Arial"/>
          <w:sz w:val="20"/>
          <w:lang w:val="es-MX" w:eastAsia="es-MX"/>
        </w:rPr>
        <w:t>La Comisión estará integrada por:</w:t>
      </w:r>
    </w:p>
    <w:p w:rsidR="00395E19" w:rsidRPr="00395E19" w:rsidRDefault="00395E19" w:rsidP="00395E19">
      <w:pPr>
        <w:autoSpaceDE w:val="0"/>
        <w:autoSpaceDN w:val="0"/>
        <w:adjustRightInd w:val="0"/>
        <w:jc w:val="both"/>
        <w:rPr>
          <w:rFonts w:ascii="Arial" w:hAnsi="Arial" w:cs="Arial"/>
          <w:sz w:val="20"/>
          <w:lang w:val="es-MX" w:eastAsia="es-MX"/>
        </w:rPr>
      </w:pPr>
    </w:p>
    <w:p w:rsidR="006A7203" w:rsidRPr="00395E19" w:rsidRDefault="006A7203" w:rsidP="00395E19">
      <w:pPr>
        <w:autoSpaceDE w:val="0"/>
        <w:autoSpaceDN w:val="0"/>
        <w:adjustRightInd w:val="0"/>
        <w:jc w:val="both"/>
        <w:rPr>
          <w:rFonts w:ascii="Arial" w:hAnsi="Arial" w:cs="Arial"/>
          <w:sz w:val="20"/>
          <w:lang w:val="es-MX" w:eastAsia="es-MX"/>
        </w:rPr>
      </w:pPr>
      <w:r w:rsidRPr="00395E19">
        <w:rPr>
          <w:rFonts w:ascii="Arial" w:hAnsi="Arial" w:cs="Arial"/>
          <w:sz w:val="20"/>
          <w:lang w:val="es-MX" w:eastAsia="es-MX"/>
        </w:rPr>
        <w:t>I. El Secretario General de Gobierno, quien la presidirá;</w:t>
      </w:r>
    </w:p>
    <w:p w:rsidR="00395E19" w:rsidRPr="00395E19" w:rsidRDefault="00395E19" w:rsidP="00395E19">
      <w:pPr>
        <w:autoSpaceDE w:val="0"/>
        <w:autoSpaceDN w:val="0"/>
        <w:adjustRightInd w:val="0"/>
        <w:jc w:val="both"/>
        <w:rPr>
          <w:rFonts w:ascii="Arial" w:hAnsi="Arial" w:cs="Arial"/>
          <w:sz w:val="20"/>
          <w:lang w:val="es-MX" w:eastAsia="es-MX"/>
        </w:rPr>
      </w:pPr>
    </w:p>
    <w:p w:rsidR="006A7203" w:rsidRPr="00395E19" w:rsidRDefault="006A7203" w:rsidP="00395E19">
      <w:pPr>
        <w:autoSpaceDE w:val="0"/>
        <w:autoSpaceDN w:val="0"/>
        <w:adjustRightInd w:val="0"/>
        <w:jc w:val="both"/>
        <w:rPr>
          <w:rFonts w:ascii="Arial" w:hAnsi="Arial" w:cs="Arial"/>
          <w:sz w:val="20"/>
          <w:lang w:val="es-MX" w:eastAsia="es-MX"/>
        </w:rPr>
      </w:pPr>
      <w:r w:rsidRPr="00395E19">
        <w:rPr>
          <w:rFonts w:ascii="Arial" w:hAnsi="Arial" w:cs="Arial"/>
          <w:sz w:val="20"/>
          <w:lang w:val="es-MX" w:eastAsia="es-MX"/>
        </w:rPr>
        <w:t>II. Un Secretario que será el Coordinador General de Asuntos Jurídicos de la Secretaría;</w:t>
      </w:r>
    </w:p>
    <w:p w:rsidR="00395E19" w:rsidRPr="00395E19" w:rsidRDefault="00395E19" w:rsidP="00395E19">
      <w:pPr>
        <w:autoSpaceDE w:val="0"/>
        <w:autoSpaceDN w:val="0"/>
        <w:adjustRightInd w:val="0"/>
        <w:jc w:val="both"/>
        <w:rPr>
          <w:rFonts w:ascii="Arial" w:hAnsi="Arial" w:cs="Arial"/>
          <w:sz w:val="20"/>
          <w:lang w:val="es-MX" w:eastAsia="es-MX"/>
        </w:rPr>
      </w:pPr>
    </w:p>
    <w:p w:rsidR="006A7203" w:rsidRPr="00395E19" w:rsidRDefault="006A7203" w:rsidP="00395E19">
      <w:pPr>
        <w:autoSpaceDE w:val="0"/>
        <w:autoSpaceDN w:val="0"/>
        <w:adjustRightInd w:val="0"/>
        <w:jc w:val="both"/>
        <w:rPr>
          <w:rFonts w:ascii="Arial" w:hAnsi="Arial" w:cs="Arial"/>
          <w:sz w:val="20"/>
          <w:lang w:val="es-MX" w:eastAsia="es-MX"/>
        </w:rPr>
      </w:pPr>
      <w:r w:rsidRPr="00395E19">
        <w:rPr>
          <w:rFonts w:ascii="Arial" w:hAnsi="Arial" w:cs="Arial"/>
          <w:sz w:val="20"/>
          <w:lang w:val="es-MX" w:eastAsia="es-MX"/>
        </w:rPr>
        <w:t>III. El Titular del Instituto;</w:t>
      </w:r>
    </w:p>
    <w:p w:rsidR="00395E19" w:rsidRPr="00395E19" w:rsidRDefault="00395E19" w:rsidP="00395E19">
      <w:pPr>
        <w:autoSpaceDE w:val="0"/>
        <w:autoSpaceDN w:val="0"/>
        <w:adjustRightInd w:val="0"/>
        <w:jc w:val="both"/>
        <w:rPr>
          <w:rFonts w:ascii="Arial" w:hAnsi="Arial" w:cs="Arial"/>
          <w:sz w:val="20"/>
          <w:lang w:val="es-MX" w:eastAsia="es-MX"/>
        </w:rPr>
      </w:pPr>
    </w:p>
    <w:p w:rsidR="006A7203" w:rsidRPr="00395E19" w:rsidRDefault="006A7203" w:rsidP="00395E19">
      <w:pPr>
        <w:autoSpaceDE w:val="0"/>
        <w:autoSpaceDN w:val="0"/>
        <w:adjustRightInd w:val="0"/>
        <w:jc w:val="both"/>
        <w:rPr>
          <w:rFonts w:ascii="Arial" w:hAnsi="Arial" w:cs="Arial"/>
          <w:sz w:val="20"/>
          <w:lang w:val="es-MX" w:eastAsia="es-MX"/>
        </w:rPr>
      </w:pPr>
      <w:r w:rsidRPr="00395E19">
        <w:rPr>
          <w:rFonts w:ascii="Arial" w:hAnsi="Arial" w:cs="Arial"/>
          <w:sz w:val="20"/>
          <w:lang w:val="es-MX" w:eastAsia="es-MX"/>
        </w:rPr>
        <w:t>IV. Los Presidentes de la Asociación o Asociaciones de Profesionales Inmobiliarios del Estado;</w:t>
      </w:r>
    </w:p>
    <w:p w:rsidR="00395E19" w:rsidRPr="00395E19" w:rsidRDefault="00395E19" w:rsidP="00395E19">
      <w:pPr>
        <w:autoSpaceDE w:val="0"/>
        <w:autoSpaceDN w:val="0"/>
        <w:adjustRightInd w:val="0"/>
        <w:jc w:val="both"/>
        <w:rPr>
          <w:rFonts w:ascii="Arial" w:hAnsi="Arial" w:cs="Arial"/>
          <w:sz w:val="20"/>
          <w:lang w:val="es-MX" w:eastAsia="es-MX"/>
        </w:rPr>
      </w:pPr>
    </w:p>
    <w:p w:rsidR="006A7203" w:rsidRPr="00395E19" w:rsidRDefault="006A7203" w:rsidP="00395E19">
      <w:pPr>
        <w:autoSpaceDE w:val="0"/>
        <w:autoSpaceDN w:val="0"/>
        <w:adjustRightInd w:val="0"/>
        <w:jc w:val="both"/>
        <w:rPr>
          <w:rFonts w:ascii="Arial" w:hAnsi="Arial" w:cs="Arial"/>
          <w:sz w:val="20"/>
          <w:lang w:val="es-MX" w:eastAsia="es-MX"/>
        </w:rPr>
      </w:pPr>
      <w:r w:rsidRPr="00395E19">
        <w:rPr>
          <w:rFonts w:ascii="Arial" w:hAnsi="Arial" w:cs="Arial"/>
          <w:sz w:val="20"/>
          <w:lang w:val="es-MX" w:eastAsia="es-MX"/>
        </w:rPr>
        <w:t>V. Un Diputado del Congreso del Estado integrante de la Comisión afín a la materia; y,</w:t>
      </w:r>
    </w:p>
    <w:p w:rsidR="00395E19" w:rsidRPr="00395E19" w:rsidRDefault="00395E19" w:rsidP="00395E19">
      <w:pPr>
        <w:autoSpaceDE w:val="0"/>
        <w:autoSpaceDN w:val="0"/>
        <w:adjustRightInd w:val="0"/>
        <w:jc w:val="both"/>
        <w:rPr>
          <w:rFonts w:ascii="Arial" w:hAnsi="Arial" w:cs="Arial"/>
          <w:sz w:val="20"/>
          <w:lang w:val="es-MX" w:eastAsia="es-MX"/>
        </w:rPr>
      </w:pPr>
    </w:p>
    <w:p w:rsidR="006A7203" w:rsidRPr="00395E19" w:rsidRDefault="006A7203" w:rsidP="00395E19">
      <w:pPr>
        <w:autoSpaceDE w:val="0"/>
        <w:autoSpaceDN w:val="0"/>
        <w:adjustRightInd w:val="0"/>
        <w:jc w:val="both"/>
        <w:rPr>
          <w:rFonts w:ascii="Arial" w:hAnsi="Arial" w:cs="Arial"/>
          <w:sz w:val="20"/>
          <w:lang w:val="es-MX" w:eastAsia="es-MX"/>
        </w:rPr>
      </w:pPr>
      <w:r w:rsidRPr="00395E19">
        <w:rPr>
          <w:rFonts w:ascii="Arial" w:hAnsi="Arial" w:cs="Arial"/>
          <w:sz w:val="20"/>
          <w:lang w:val="es-MX" w:eastAsia="es-MX"/>
        </w:rPr>
        <w:t>VI. El Presidente del Colegio de Notarios del Estado.</w:t>
      </w:r>
    </w:p>
    <w:p w:rsidR="00395E19" w:rsidRPr="00395E19" w:rsidRDefault="00395E19" w:rsidP="00395E19">
      <w:pPr>
        <w:autoSpaceDE w:val="0"/>
        <w:autoSpaceDN w:val="0"/>
        <w:adjustRightInd w:val="0"/>
        <w:jc w:val="both"/>
        <w:rPr>
          <w:rFonts w:ascii="Arial" w:hAnsi="Arial" w:cs="Arial"/>
          <w:sz w:val="20"/>
          <w:lang w:val="es-MX" w:eastAsia="es-MX"/>
        </w:rPr>
      </w:pPr>
    </w:p>
    <w:p w:rsidR="006A7203" w:rsidRPr="00395E19" w:rsidRDefault="006A7203" w:rsidP="00395E19">
      <w:pPr>
        <w:autoSpaceDE w:val="0"/>
        <w:autoSpaceDN w:val="0"/>
        <w:adjustRightInd w:val="0"/>
        <w:jc w:val="both"/>
        <w:rPr>
          <w:rFonts w:ascii="Arial" w:hAnsi="Arial" w:cs="Arial"/>
          <w:sz w:val="20"/>
          <w:lang w:val="es-MX" w:eastAsia="es-MX"/>
        </w:rPr>
      </w:pPr>
      <w:r w:rsidRPr="00395E19">
        <w:rPr>
          <w:rFonts w:ascii="Arial" w:hAnsi="Arial" w:cs="Arial"/>
          <w:sz w:val="20"/>
          <w:lang w:val="es-MX" w:eastAsia="es-MX"/>
        </w:rPr>
        <w:t>Los Integrantes de la Comisión podrán nombrar a su respectivo suplente.</w:t>
      </w:r>
    </w:p>
    <w:p w:rsidR="00395E19" w:rsidRPr="00395E19" w:rsidRDefault="00395E19" w:rsidP="00395E19">
      <w:pPr>
        <w:autoSpaceDE w:val="0"/>
        <w:autoSpaceDN w:val="0"/>
        <w:adjustRightInd w:val="0"/>
        <w:jc w:val="both"/>
        <w:rPr>
          <w:rFonts w:ascii="Arial" w:hAnsi="Arial" w:cs="Arial"/>
          <w:sz w:val="20"/>
          <w:lang w:val="es-MX" w:eastAsia="es-MX"/>
        </w:rPr>
      </w:pPr>
    </w:p>
    <w:p w:rsidR="006A7203" w:rsidRPr="00395E19" w:rsidRDefault="006A7203" w:rsidP="00395E19">
      <w:pPr>
        <w:autoSpaceDE w:val="0"/>
        <w:autoSpaceDN w:val="0"/>
        <w:adjustRightInd w:val="0"/>
        <w:jc w:val="both"/>
        <w:rPr>
          <w:rFonts w:ascii="Arial" w:hAnsi="Arial" w:cs="Arial"/>
          <w:sz w:val="20"/>
          <w:lang w:val="es-MX" w:eastAsia="es-MX"/>
        </w:rPr>
      </w:pPr>
      <w:r w:rsidRPr="00395E19">
        <w:rPr>
          <w:rFonts w:ascii="Arial" w:hAnsi="Arial" w:cs="Arial"/>
          <w:sz w:val="20"/>
          <w:lang w:val="es-MX" w:eastAsia="es-MX"/>
        </w:rPr>
        <w:t>En el caso de las fracciones I, II y III de este artículo, el suplente deberá contar con cargo de nivel directivo; por lo</w:t>
      </w:r>
      <w:r w:rsidR="00395E19" w:rsidRPr="00395E19">
        <w:rPr>
          <w:rFonts w:ascii="Arial" w:hAnsi="Arial" w:cs="Arial"/>
          <w:sz w:val="20"/>
          <w:lang w:val="es-MX" w:eastAsia="es-MX"/>
        </w:rPr>
        <w:t xml:space="preserve"> </w:t>
      </w:r>
      <w:r w:rsidRPr="00395E19">
        <w:rPr>
          <w:rFonts w:ascii="Arial" w:hAnsi="Arial" w:cs="Arial"/>
          <w:sz w:val="20"/>
          <w:lang w:val="es-MX" w:eastAsia="es-MX"/>
        </w:rPr>
        <w:t>que respecta a las fracciones IV y V los suplentes deberán ser integrantes de la comisión afín.</w:t>
      </w:r>
    </w:p>
    <w:p w:rsidR="00395E19" w:rsidRPr="00395E19" w:rsidRDefault="00395E19" w:rsidP="00395E19">
      <w:pPr>
        <w:autoSpaceDE w:val="0"/>
        <w:autoSpaceDN w:val="0"/>
        <w:adjustRightInd w:val="0"/>
        <w:jc w:val="both"/>
        <w:rPr>
          <w:rFonts w:ascii="Arial" w:hAnsi="Arial" w:cs="Arial"/>
          <w:sz w:val="20"/>
          <w:lang w:val="es-MX" w:eastAsia="es-MX"/>
        </w:rPr>
      </w:pPr>
    </w:p>
    <w:p w:rsidR="006A7203" w:rsidRPr="00395E19" w:rsidRDefault="006A7203" w:rsidP="00395E19">
      <w:pPr>
        <w:autoSpaceDE w:val="0"/>
        <w:autoSpaceDN w:val="0"/>
        <w:adjustRightInd w:val="0"/>
        <w:jc w:val="both"/>
        <w:rPr>
          <w:rFonts w:ascii="Arial" w:hAnsi="Arial" w:cs="Arial"/>
          <w:sz w:val="20"/>
          <w:lang w:val="es-MX" w:eastAsia="es-MX"/>
        </w:rPr>
      </w:pPr>
      <w:r w:rsidRPr="00395E19">
        <w:rPr>
          <w:rFonts w:ascii="Arial" w:hAnsi="Arial" w:cs="Arial"/>
          <w:sz w:val="20"/>
          <w:lang w:val="es-MX" w:eastAsia="es-MX"/>
        </w:rPr>
        <w:t>Para su funcionamiento, la Comisión contará con un Secretario Técnico, designado por el Titular del Instituto,</w:t>
      </w:r>
      <w:r w:rsidR="00395E19" w:rsidRPr="00395E19">
        <w:rPr>
          <w:rFonts w:ascii="Arial" w:hAnsi="Arial" w:cs="Arial"/>
          <w:sz w:val="20"/>
          <w:lang w:val="es-MX" w:eastAsia="es-MX"/>
        </w:rPr>
        <w:t xml:space="preserve"> </w:t>
      </w:r>
      <w:r w:rsidRPr="00395E19">
        <w:rPr>
          <w:rFonts w:ascii="Arial" w:hAnsi="Arial" w:cs="Arial"/>
          <w:sz w:val="20"/>
          <w:lang w:val="es-MX" w:eastAsia="es-MX"/>
        </w:rPr>
        <w:t>quien participará en las sesiones con derecho a voz, pero no a voto.</w:t>
      </w:r>
    </w:p>
    <w:p w:rsidR="00395E19" w:rsidRPr="00395E19" w:rsidRDefault="00395E19" w:rsidP="00395E19">
      <w:pPr>
        <w:autoSpaceDE w:val="0"/>
        <w:autoSpaceDN w:val="0"/>
        <w:adjustRightInd w:val="0"/>
        <w:jc w:val="both"/>
        <w:rPr>
          <w:rFonts w:ascii="Arial" w:hAnsi="Arial" w:cs="Arial"/>
          <w:sz w:val="20"/>
          <w:lang w:val="es-MX" w:eastAsia="es-MX"/>
        </w:rPr>
      </w:pPr>
    </w:p>
    <w:p w:rsidR="006A7203" w:rsidRPr="00395E19" w:rsidRDefault="006A7203" w:rsidP="00395E19">
      <w:pPr>
        <w:autoSpaceDE w:val="0"/>
        <w:autoSpaceDN w:val="0"/>
        <w:adjustRightInd w:val="0"/>
        <w:jc w:val="both"/>
        <w:rPr>
          <w:rFonts w:ascii="Arial" w:hAnsi="Arial" w:cs="Arial"/>
          <w:sz w:val="20"/>
          <w:lang w:val="es-MX" w:eastAsia="es-MX"/>
        </w:rPr>
      </w:pPr>
      <w:r w:rsidRPr="00395E19">
        <w:rPr>
          <w:rFonts w:ascii="Arial" w:hAnsi="Arial" w:cs="Arial"/>
          <w:sz w:val="20"/>
          <w:lang w:val="es-MX" w:eastAsia="es-MX"/>
        </w:rPr>
        <w:t>La Comisión dependerá orgánicamente del Instituto.</w:t>
      </w:r>
    </w:p>
    <w:p w:rsidR="00395E19" w:rsidRPr="00395E19" w:rsidRDefault="00395E19" w:rsidP="00395E19">
      <w:pPr>
        <w:autoSpaceDE w:val="0"/>
        <w:autoSpaceDN w:val="0"/>
        <w:adjustRightInd w:val="0"/>
        <w:jc w:val="both"/>
        <w:rPr>
          <w:rFonts w:ascii="Arial" w:hAnsi="Arial" w:cs="Arial"/>
          <w:sz w:val="20"/>
          <w:lang w:val="es-MX" w:eastAsia="es-MX"/>
        </w:rPr>
      </w:pPr>
    </w:p>
    <w:p w:rsidR="006A7203" w:rsidRPr="00395E19" w:rsidRDefault="006A7203" w:rsidP="00395E19">
      <w:pPr>
        <w:autoSpaceDE w:val="0"/>
        <w:autoSpaceDN w:val="0"/>
        <w:adjustRightInd w:val="0"/>
        <w:jc w:val="both"/>
        <w:rPr>
          <w:rFonts w:ascii="Arial" w:hAnsi="Arial" w:cs="Arial"/>
          <w:sz w:val="20"/>
          <w:lang w:val="es-MX" w:eastAsia="es-MX"/>
        </w:rPr>
      </w:pPr>
      <w:r w:rsidRPr="00395E19">
        <w:rPr>
          <w:rFonts w:ascii="Arial" w:hAnsi="Arial" w:cs="Arial"/>
          <w:b/>
          <w:bCs/>
          <w:sz w:val="20"/>
          <w:lang w:val="es-MX" w:eastAsia="es-MX"/>
        </w:rPr>
        <w:t xml:space="preserve">Artículo 9. </w:t>
      </w:r>
      <w:r w:rsidRPr="00395E19">
        <w:rPr>
          <w:rFonts w:ascii="Arial" w:hAnsi="Arial" w:cs="Arial"/>
          <w:sz w:val="20"/>
          <w:lang w:val="es-MX" w:eastAsia="es-MX"/>
        </w:rPr>
        <w:t>Son atribuciones de la Comisión en materia de servicios inmobiliarios:</w:t>
      </w:r>
    </w:p>
    <w:p w:rsidR="00395E19" w:rsidRPr="00395E19" w:rsidRDefault="00395E19" w:rsidP="00395E19">
      <w:pPr>
        <w:autoSpaceDE w:val="0"/>
        <w:autoSpaceDN w:val="0"/>
        <w:adjustRightInd w:val="0"/>
        <w:jc w:val="both"/>
        <w:rPr>
          <w:rFonts w:ascii="Arial" w:hAnsi="Arial" w:cs="Arial"/>
          <w:sz w:val="20"/>
          <w:lang w:val="es-MX" w:eastAsia="es-MX"/>
        </w:rPr>
      </w:pPr>
    </w:p>
    <w:p w:rsidR="006A7203" w:rsidRPr="00395E19" w:rsidRDefault="006A7203" w:rsidP="00395E19">
      <w:pPr>
        <w:autoSpaceDE w:val="0"/>
        <w:autoSpaceDN w:val="0"/>
        <w:adjustRightInd w:val="0"/>
        <w:jc w:val="both"/>
        <w:rPr>
          <w:rFonts w:ascii="Arial" w:hAnsi="Arial" w:cs="Arial"/>
          <w:sz w:val="20"/>
          <w:lang w:val="es-MX" w:eastAsia="es-MX"/>
        </w:rPr>
      </w:pPr>
      <w:r w:rsidRPr="00395E19">
        <w:rPr>
          <w:rFonts w:ascii="Arial" w:hAnsi="Arial" w:cs="Arial"/>
          <w:sz w:val="20"/>
          <w:lang w:val="es-MX" w:eastAsia="es-MX"/>
        </w:rPr>
        <w:t>I. Integrar a los miembros de la Comisión para el Registro y Acreditación de los Agentes y Profesionales</w:t>
      </w:r>
      <w:r w:rsidR="00395E19" w:rsidRPr="00395E19">
        <w:rPr>
          <w:rFonts w:ascii="Arial" w:hAnsi="Arial" w:cs="Arial"/>
          <w:sz w:val="20"/>
          <w:lang w:val="es-MX" w:eastAsia="es-MX"/>
        </w:rPr>
        <w:t xml:space="preserve"> </w:t>
      </w:r>
      <w:r w:rsidRPr="00395E19">
        <w:rPr>
          <w:rFonts w:ascii="Arial" w:hAnsi="Arial" w:cs="Arial"/>
          <w:sz w:val="20"/>
          <w:lang w:val="es-MX" w:eastAsia="es-MX"/>
        </w:rPr>
        <w:t>Inmobiliarios, de acuerdo a los cargos que ostenten de conformidad de la presente ley;</w:t>
      </w:r>
    </w:p>
    <w:p w:rsidR="00395E19" w:rsidRPr="00395E19" w:rsidRDefault="00395E19" w:rsidP="00395E19">
      <w:pPr>
        <w:autoSpaceDE w:val="0"/>
        <w:autoSpaceDN w:val="0"/>
        <w:adjustRightInd w:val="0"/>
        <w:jc w:val="both"/>
        <w:rPr>
          <w:rFonts w:ascii="Arial" w:hAnsi="Arial" w:cs="Arial"/>
          <w:sz w:val="20"/>
          <w:lang w:val="es-MX" w:eastAsia="es-MX"/>
        </w:rPr>
      </w:pPr>
    </w:p>
    <w:p w:rsidR="006A7203" w:rsidRPr="00395E19" w:rsidRDefault="006A7203" w:rsidP="00395E19">
      <w:pPr>
        <w:autoSpaceDE w:val="0"/>
        <w:autoSpaceDN w:val="0"/>
        <w:adjustRightInd w:val="0"/>
        <w:jc w:val="both"/>
        <w:rPr>
          <w:rFonts w:ascii="Arial" w:hAnsi="Arial" w:cs="Arial"/>
          <w:sz w:val="20"/>
          <w:lang w:val="es-MX" w:eastAsia="es-MX"/>
        </w:rPr>
      </w:pPr>
      <w:r w:rsidRPr="00395E19">
        <w:rPr>
          <w:rFonts w:ascii="Arial" w:hAnsi="Arial" w:cs="Arial"/>
          <w:sz w:val="20"/>
          <w:lang w:val="es-MX" w:eastAsia="es-MX"/>
        </w:rPr>
        <w:t>II. Aprobar las licencias inmobiliarias por un lapso de dos años al aspirante a Agente y/o Profesional Inmobiliario</w:t>
      </w:r>
      <w:r w:rsidR="00395E19" w:rsidRPr="00395E19">
        <w:rPr>
          <w:rFonts w:ascii="Arial" w:hAnsi="Arial" w:cs="Arial"/>
          <w:sz w:val="20"/>
          <w:lang w:val="es-MX" w:eastAsia="es-MX"/>
        </w:rPr>
        <w:t xml:space="preserve"> </w:t>
      </w:r>
      <w:r w:rsidRPr="00395E19">
        <w:rPr>
          <w:rFonts w:ascii="Arial" w:hAnsi="Arial" w:cs="Arial"/>
          <w:sz w:val="20"/>
          <w:lang w:val="es-MX" w:eastAsia="es-MX"/>
        </w:rPr>
        <w:t>registrado;</w:t>
      </w:r>
    </w:p>
    <w:p w:rsidR="00395E19" w:rsidRPr="00395E19" w:rsidRDefault="00395E19" w:rsidP="00395E19">
      <w:pPr>
        <w:autoSpaceDE w:val="0"/>
        <w:autoSpaceDN w:val="0"/>
        <w:adjustRightInd w:val="0"/>
        <w:jc w:val="both"/>
        <w:rPr>
          <w:rFonts w:ascii="Arial" w:hAnsi="Arial" w:cs="Arial"/>
          <w:sz w:val="20"/>
          <w:lang w:val="es-MX" w:eastAsia="es-MX"/>
        </w:rPr>
      </w:pPr>
    </w:p>
    <w:p w:rsidR="006A7203" w:rsidRPr="00395E19" w:rsidRDefault="006A7203" w:rsidP="00395E19">
      <w:pPr>
        <w:autoSpaceDE w:val="0"/>
        <w:autoSpaceDN w:val="0"/>
        <w:adjustRightInd w:val="0"/>
        <w:jc w:val="both"/>
        <w:rPr>
          <w:rFonts w:ascii="Arial" w:hAnsi="Arial" w:cs="Arial"/>
          <w:sz w:val="20"/>
          <w:lang w:val="es-MX" w:eastAsia="es-MX"/>
        </w:rPr>
      </w:pPr>
      <w:r w:rsidRPr="00395E19">
        <w:rPr>
          <w:rFonts w:ascii="Arial" w:hAnsi="Arial" w:cs="Arial"/>
          <w:sz w:val="20"/>
          <w:lang w:val="es-MX" w:eastAsia="es-MX"/>
        </w:rPr>
        <w:t>III. Aprobar por un término de cinco años la Licencia inmobiliaria al Profesional Inmobiliario que cuenta con Título</w:t>
      </w:r>
      <w:r w:rsidR="00395E19" w:rsidRPr="00395E19">
        <w:rPr>
          <w:rFonts w:ascii="Arial" w:hAnsi="Arial" w:cs="Arial"/>
          <w:sz w:val="20"/>
          <w:lang w:val="es-MX" w:eastAsia="es-MX"/>
        </w:rPr>
        <w:t xml:space="preserve"> </w:t>
      </w:r>
      <w:r w:rsidRPr="00395E19">
        <w:rPr>
          <w:rFonts w:ascii="Arial" w:hAnsi="Arial" w:cs="Arial"/>
          <w:sz w:val="20"/>
          <w:lang w:val="es-MX" w:eastAsia="es-MX"/>
        </w:rPr>
        <w:t>y cédula profesional de Técnico Superior Universitario en comercialización inmobiliaria o carrera afín y contar con</w:t>
      </w:r>
      <w:r w:rsidR="00395E19" w:rsidRPr="00395E19">
        <w:rPr>
          <w:rFonts w:ascii="Arial" w:hAnsi="Arial" w:cs="Arial"/>
          <w:sz w:val="20"/>
          <w:lang w:val="es-MX" w:eastAsia="es-MX"/>
        </w:rPr>
        <w:t xml:space="preserve"> </w:t>
      </w:r>
      <w:r w:rsidRPr="00395E19">
        <w:rPr>
          <w:rFonts w:ascii="Arial" w:hAnsi="Arial" w:cs="Arial"/>
          <w:sz w:val="20"/>
          <w:lang w:val="es-MX" w:eastAsia="es-MX"/>
        </w:rPr>
        <w:t>experiencia comprobable en servicios inmobiliarios por un periodo de cinco años, además de los requisitos que</w:t>
      </w:r>
      <w:r w:rsidR="00395E19" w:rsidRPr="00395E19">
        <w:rPr>
          <w:rFonts w:ascii="Arial" w:hAnsi="Arial" w:cs="Arial"/>
          <w:sz w:val="20"/>
          <w:lang w:val="es-MX" w:eastAsia="es-MX"/>
        </w:rPr>
        <w:t xml:space="preserve"> </w:t>
      </w:r>
      <w:r w:rsidRPr="00395E19">
        <w:rPr>
          <w:rFonts w:ascii="Arial" w:hAnsi="Arial" w:cs="Arial"/>
          <w:sz w:val="20"/>
          <w:lang w:val="es-MX" w:eastAsia="es-MX"/>
        </w:rPr>
        <w:t>establezca la presente ley;</w:t>
      </w:r>
    </w:p>
    <w:p w:rsidR="00395E19" w:rsidRPr="00395E19" w:rsidRDefault="00395E19" w:rsidP="00395E19">
      <w:pPr>
        <w:autoSpaceDE w:val="0"/>
        <w:autoSpaceDN w:val="0"/>
        <w:adjustRightInd w:val="0"/>
        <w:jc w:val="both"/>
        <w:rPr>
          <w:rFonts w:ascii="Arial" w:hAnsi="Arial" w:cs="Arial"/>
          <w:sz w:val="20"/>
          <w:lang w:val="es-MX" w:eastAsia="es-MX"/>
        </w:rPr>
      </w:pPr>
    </w:p>
    <w:p w:rsidR="006A7203" w:rsidRPr="00395E19" w:rsidRDefault="006A7203" w:rsidP="00395E19">
      <w:pPr>
        <w:autoSpaceDE w:val="0"/>
        <w:autoSpaceDN w:val="0"/>
        <w:adjustRightInd w:val="0"/>
        <w:jc w:val="both"/>
        <w:rPr>
          <w:rFonts w:ascii="Arial" w:hAnsi="Arial" w:cs="Arial"/>
          <w:sz w:val="20"/>
          <w:lang w:val="es-MX" w:eastAsia="es-MX"/>
        </w:rPr>
      </w:pPr>
      <w:r w:rsidRPr="00395E19">
        <w:rPr>
          <w:rFonts w:ascii="Arial" w:hAnsi="Arial" w:cs="Arial"/>
          <w:sz w:val="20"/>
          <w:lang w:val="es-MX" w:eastAsia="es-MX"/>
        </w:rPr>
        <w:t>IV. Aprobar la revalidación cada dos años de las licencias de los Agentes y/o Profesionales Inmobiliarios</w:t>
      </w:r>
      <w:r w:rsidR="00395E19" w:rsidRPr="00395E19">
        <w:rPr>
          <w:rFonts w:ascii="Arial" w:hAnsi="Arial" w:cs="Arial"/>
          <w:sz w:val="20"/>
          <w:lang w:val="es-MX" w:eastAsia="es-MX"/>
        </w:rPr>
        <w:t xml:space="preserve"> </w:t>
      </w:r>
      <w:r w:rsidRPr="00395E19">
        <w:rPr>
          <w:rFonts w:ascii="Arial" w:hAnsi="Arial" w:cs="Arial"/>
          <w:sz w:val="20"/>
          <w:lang w:val="es-MX" w:eastAsia="es-MX"/>
        </w:rPr>
        <w:t>registrados, de conformidad con la presente ley;</w:t>
      </w:r>
    </w:p>
    <w:p w:rsidR="00395E19" w:rsidRPr="00395E19" w:rsidRDefault="00395E19" w:rsidP="00395E19">
      <w:pPr>
        <w:autoSpaceDE w:val="0"/>
        <w:autoSpaceDN w:val="0"/>
        <w:adjustRightInd w:val="0"/>
        <w:jc w:val="both"/>
        <w:rPr>
          <w:rFonts w:ascii="Arial" w:hAnsi="Arial" w:cs="Arial"/>
          <w:sz w:val="20"/>
          <w:lang w:val="es-MX" w:eastAsia="es-MX"/>
        </w:rPr>
      </w:pPr>
    </w:p>
    <w:p w:rsidR="006A7203" w:rsidRPr="00395E19" w:rsidRDefault="006A7203" w:rsidP="00395E19">
      <w:pPr>
        <w:autoSpaceDE w:val="0"/>
        <w:autoSpaceDN w:val="0"/>
        <w:adjustRightInd w:val="0"/>
        <w:jc w:val="both"/>
        <w:rPr>
          <w:rFonts w:ascii="Arial" w:hAnsi="Arial" w:cs="Arial"/>
          <w:sz w:val="20"/>
          <w:lang w:val="es-MX" w:eastAsia="es-MX"/>
        </w:rPr>
      </w:pPr>
      <w:r w:rsidRPr="00395E19">
        <w:rPr>
          <w:rFonts w:ascii="Arial" w:hAnsi="Arial" w:cs="Arial"/>
          <w:sz w:val="20"/>
          <w:lang w:val="es-MX" w:eastAsia="es-MX"/>
        </w:rPr>
        <w:t>V. Aprobar la revalidación cada cinco años de las licencias de los Profesionales Inmobiliarios que cuenten con</w:t>
      </w:r>
      <w:r w:rsidR="00395E19" w:rsidRPr="00395E19">
        <w:rPr>
          <w:rFonts w:ascii="Arial" w:hAnsi="Arial" w:cs="Arial"/>
          <w:sz w:val="20"/>
          <w:lang w:val="es-MX" w:eastAsia="es-MX"/>
        </w:rPr>
        <w:t xml:space="preserve"> </w:t>
      </w:r>
      <w:r w:rsidRPr="00395E19">
        <w:rPr>
          <w:rFonts w:ascii="Arial" w:hAnsi="Arial" w:cs="Arial"/>
          <w:sz w:val="20"/>
          <w:lang w:val="es-MX" w:eastAsia="es-MX"/>
        </w:rPr>
        <w:t xml:space="preserve">Título de Técnico Superior Universitario en Comercialización </w:t>
      </w:r>
      <w:proofErr w:type="spellStart"/>
      <w:r w:rsidRPr="00395E19">
        <w:rPr>
          <w:rFonts w:ascii="Arial" w:hAnsi="Arial" w:cs="Arial"/>
          <w:sz w:val="20"/>
          <w:lang w:val="es-MX" w:eastAsia="es-MX"/>
        </w:rPr>
        <w:t>lnmobiliaria</w:t>
      </w:r>
      <w:proofErr w:type="spellEnd"/>
      <w:r w:rsidRPr="00395E19">
        <w:rPr>
          <w:rFonts w:ascii="Arial" w:hAnsi="Arial" w:cs="Arial"/>
          <w:sz w:val="20"/>
          <w:lang w:val="es-MX" w:eastAsia="es-MX"/>
        </w:rPr>
        <w:t>, o carrera afín, y cédula profesional.</w:t>
      </w:r>
    </w:p>
    <w:p w:rsidR="00395E19" w:rsidRPr="00395E19" w:rsidRDefault="00395E19" w:rsidP="00395E19">
      <w:pPr>
        <w:autoSpaceDE w:val="0"/>
        <w:autoSpaceDN w:val="0"/>
        <w:adjustRightInd w:val="0"/>
        <w:jc w:val="both"/>
        <w:rPr>
          <w:rFonts w:ascii="Arial" w:hAnsi="Arial" w:cs="Arial"/>
          <w:sz w:val="20"/>
          <w:lang w:val="es-MX" w:eastAsia="es-MX"/>
        </w:rPr>
      </w:pPr>
    </w:p>
    <w:p w:rsidR="006A7203" w:rsidRPr="00395E19" w:rsidRDefault="006A7203" w:rsidP="00395E19">
      <w:pPr>
        <w:autoSpaceDE w:val="0"/>
        <w:autoSpaceDN w:val="0"/>
        <w:adjustRightInd w:val="0"/>
        <w:jc w:val="both"/>
        <w:rPr>
          <w:rFonts w:ascii="Arial" w:hAnsi="Arial" w:cs="Arial"/>
          <w:sz w:val="20"/>
          <w:lang w:val="es-MX" w:eastAsia="es-MX"/>
        </w:rPr>
      </w:pPr>
      <w:r w:rsidRPr="00395E19">
        <w:rPr>
          <w:rFonts w:ascii="Arial" w:hAnsi="Arial" w:cs="Arial"/>
          <w:sz w:val="20"/>
          <w:lang w:val="es-MX" w:eastAsia="es-MX"/>
        </w:rPr>
        <w:t>VI. Establecer los requisitos para la aprobación de las entidades de capacitación, actualización y</w:t>
      </w:r>
      <w:r w:rsidR="00395E19" w:rsidRPr="00395E19">
        <w:rPr>
          <w:rFonts w:ascii="Arial" w:hAnsi="Arial" w:cs="Arial"/>
          <w:sz w:val="20"/>
          <w:lang w:val="es-MX" w:eastAsia="es-MX"/>
        </w:rPr>
        <w:t xml:space="preserve"> </w:t>
      </w:r>
      <w:r w:rsidRPr="00395E19">
        <w:rPr>
          <w:rFonts w:ascii="Arial" w:hAnsi="Arial" w:cs="Arial"/>
          <w:sz w:val="20"/>
          <w:lang w:val="es-MX" w:eastAsia="es-MX"/>
        </w:rPr>
        <w:t>profesionalización en materia de servicios Inmobiliarios, como las Asociaciones de Agentes y Profesionales</w:t>
      </w:r>
      <w:r w:rsidR="00395E19" w:rsidRPr="00395E19">
        <w:rPr>
          <w:rFonts w:ascii="Arial" w:hAnsi="Arial" w:cs="Arial"/>
          <w:sz w:val="20"/>
          <w:lang w:val="es-MX" w:eastAsia="es-MX"/>
        </w:rPr>
        <w:t xml:space="preserve"> </w:t>
      </w:r>
      <w:r w:rsidRPr="00395E19">
        <w:rPr>
          <w:rFonts w:ascii="Arial" w:hAnsi="Arial" w:cs="Arial"/>
          <w:sz w:val="20"/>
          <w:lang w:val="es-MX" w:eastAsia="es-MX"/>
        </w:rPr>
        <w:t>Inmobiliarios e instituciones educativas acreditadas en la materia.</w:t>
      </w:r>
    </w:p>
    <w:p w:rsidR="006A7203" w:rsidRDefault="006A7203" w:rsidP="006A7203">
      <w:pPr>
        <w:tabs>
          <w:tab w:val="left" w:pos="0"/>
        </w:tabs>
        <w:contextualSpacing/>
        <w:jc w:val="both"/>
        <w:rPr>
          <w:rFonts w:ascii="Arial" w:hAnsi="Arial" w:cs="Arial"/>
          <w:sz w:val="20"/>
          <w:lang w:val="es-MX" w:eastAsia="es-MX"/>
        </w:rPr>
      </w:pPr>
    </w:p>
    <w:p w:rsidR="00395E19" w:rsidRPr="003A1EFB" w:rsidRDefault="00395E19" w:rsidP="003A1EFB">
      <w:pPr>
        <w:autoSpaceDE w:val="0"/>
        <w:autoSpaceDN w:val="0"/>
        <w:adjustRightInd w:val="0"/>
        <w:jc w:val="both"/>
        <w:rPr>
          <w:rFonts w:ascii="Arial" w:hAnsi="Arial" w:cs="Arial"/>
          <w:sz w:val="20"/>
          <w:lang w:val="es-MX" w:eastAsia="es-MX"/>
        </w:rPr>
      </w:pPr>
      <w:r w:rsidRPr="003A1EFB">
        <w:rPr>
          <w:rFonts w:ascii="Arial" w:hAnsi="Arial" w:cs="Arial"/>
          <w:sz w:val="20"/>
          <w:lang w:val="es-MX" w:eastAsia="es-MX"/>
        </w:rPr>
        <w:t>VII. Registrar a las Asociaciones que cumplan con los requisitos establecidos en la presente ley;</w:t>
      </w:r>
    </w:p>
    <w:p w:rsidR="003A1EFB" w:rsidRPr="003A1EFB" w:rsidRDefault="003A1EFB" w:rsidP="003A1EFB">
      <w:pPr>
        <w:autoSpaceDE w:val="0"/>
        <w:autoSpaceDN w:val="0"/>
        <w:adjustRightInd w:val="0"/>
        <w:jc w:val="both"/>
        <w:rPr>
          <w:rFonts w:ascii="Arial" w:hAnsi="Arial" w:cs="Arial"/>
          <w:sz w:val="20"/>
          <w:lang w:val="es-MX" w:eastAsia="es-MX"/>
        </w:rPr>
      </w:pPr>
    </w:p>
    <w:p w:rsidR="00395E19" w:rsidRPr="003A1EFB" w:rsidRDefault="00395E19" w:rsidP="003A1EFB">
      <w:pPr>
        <w:autoSpaceDE w:val="0"/>
        <w:autoSpaceDN w:val="0"/>
        <w:adjustRightInd w:val="0"/>
        <w:jc w:val="both"/>
        <w:rPr>
          <w:rFonts w:ascii="Arial" w:hAnsi="Arial" w:cs="Arial"/>
          <w:sz w:val="20"/>
          <w:lang w:val="es-MX" w:eastAsia="es-MX"/>
        </w:rPr>
      </w:pPr>
      <w:r w:rsidRPr="003A1EFB">
        <w:rPr>
          <w:rFonts w:ascii="Arial" w:hAnsi="Arial" w:cs="Arial"/>
          <w:sz w:val="20"/>
          <w:lang w:val="es-MX" w:eastAsia="es-MX"/>
        </w:rPr>
        <w:t>VIII. Aplicar las sanciones previstas en la presente ley;</w:t>
      </w:r>
    </w:p>
    <w:p w:rsidR="003A1EFB" w:rsidRPr="003A1EFB" w:rsidRDefault="003A1EFB" w:rsidP="003A1EFB">
      <w:pPr>
        <w:autoSpaceDE w:val="0"/>
        <w:autoSpaceDN w:val="0"/>
        <w:adjustRightInd w:val="0"/>
        <w:jc w:val="both"/>
        <w:rPr>
          <w:rFonts w:ascii="Arial" w:hAnsi="Arial" w:cs="Arial"/>
          <w:sz w:val="20"/>
          <w:lang w:val="es-MX" w:eastAsia="es-MX"/>
        </w:rPr>
      </w:pPr>
    </w:p>
    <w:p w:rsidR="00395E19" w:rsidRPr="003A1EFB" w:rsidRDefault="00395E19" w:rsidP="003A1EFB">
      <w:pPr>
        <w:autoSpaceDE w:val="0"/>
        <w:autoSpaceDN w:val="0"/>
        <w:adjustRightInd w:val="0"/>
        <w:jc w:val="both"/>
        <w:rPr>
          <w:rFonts w:ascii="Arial" w:hAnsi="Arial" w:cs="Arial"/>
          <w:sz w:val="20"/>
          <w:lang w:val="es-MX" w:eastAsia="es-MX"/>
        </w:rPr>
      </w:pPr>
      <w:r w:rsidRPr="003A1EFB">
        <w:rPr>
          <w:rFonts w:ascii="Arial" w:hAnsi="Arial" w:cs="Arial"/>
          <w:sz w:val="20"/>
          <w:lang w:val="es-MX" w:eastAsia="es-MX"/>
        </w:rPr>
        <w:lastRenderedPageBreak/>
        <w:t>IX. Actualizar permanentemente el Registro;</w:t>
      </w:r>
    </w:p>
    <w:p w:rsidR="003A1EFB" w:rsidRPr="003A1EFB" w:rsidRDefault="003A1EFB" w:rsidP="003A1EFB">
      <w:pPr>
        <w:autoSpaceDE w:val="0"/>
        <w:autoSpaceDN w:val="0"/>
        <w:adjustRightInd w:val="0"/>
        <w:jc w:val="both"/>
        <w:rPr>
          <w:rFonts w:ascii="Arial" w:hAnsi="Arial" w:cs="Arial"/>
          <w:sz w:val="20"/>
          <w:lang w:val="es-MX" w:eastAsia="es-MX"/>
        </w:rPr>
      </w:pPr>
    </w:p>
    <w:p w:rsidR="00395E19" w:rsidRPr="003A1EFB" w:rsidRDefault="00395E19" w:rsidP="003A1EFB">
      <w:pPr>
        <w:autoSpaceDE w:val="0"/>
        <w:autoSpaceDN w:val="0"/>
        <w:adjustRightInd w:val="0"/>
        <w:jc w:val="both"/>
        <w:rPr>
          <w:rFonts w:ascii="Arial" w:hAnsi="Arial" w:cs="Arial"/>
          <w:sz w:val="20"/>
          <w:lang w:val="es-MX" w:eastAsia="es-MX"/>
        </w:rPr>
      </w:pPr>
      <w:r w:rsidRPr="003A1EFB">
        <w:rPr>
          <w:rFonts w:ascii="Arial" w:hAnsi="Arial" w:cs="Arial"/>
          <w:sz w:val="20"/>
          <w:lang w:val="es-MX" w:eastAsia="es-MX"/>
        </w:rPr>
        <w:t>X. Elaborar, aprobar y enviar para su publicación en el Periódico Oficial del Estado, el Código de Comportamiento</w:t>
      </w:r>
      <w:r w:rsidR="003A1EFB" w:rsidRPr="003A1EFB">
        <w:rPr>
          <w:rFonts w:ascii="Arial" w:hAnsi="Arial" w:cs="Arial"/>
          <w:sz w:val="20"/>
          <w:lang w:val="es-MX" w:eastAsia="es-MX"/>
        </w:rPr>
        <w:t xml:space="preserve"> </w:t>
      </w:r>
      <w:r w:rsidRPr="003A1EFB">
        <w:rPr>
          <w:rFonts w:ascii="Arial" w:hAnsi="Arial" w:cs="Arial"/>
          <w:sz w:val="20"/>
          <w:lang w:val="es-MX" w:eastAsia="es-MX"/>
        </w:rPr>
        <w:t>Ético de los Profesionales inmobiliarios del Estado de Tamaulipas;</w:t>
      </w:r>
    </w:p>
    <w:p w:rsidR="003A1EFB" w:rsidRPr="003A1EFB" w:rsidRDefault="003A1EFB" w:rsidP="003A1EFB">
      <w:pPr>
        <w:autoSpaceDE w:val="0"/>
        <w:autoSpaceDN w:val="0"/>
        <w:adjustRightInd w:val="0"/>
        <w:jc w:val="both"/>
        <w:rPr>
          <w:rFonts w:ascii="Arial" w:hAnsi="Arial" w:cs="Arial"/>
          <w:sz w:val="20"/>
          <w:lang w:val="es-MX" w:eastAsia="es-MX"/>
        </w:rPr>
      </w:pPr>
    </w:p>
    <w:p w:rsidR="00395E19" w:rsidRPr="003A1EFB" w:rsidRDefault="00395E19" w:rsidP="003A1EFB">
      <w:pPr>
        <w:autoSpaceDE w:val="0"/>
        <w:autoSpaceDN w:val="0"/>
        <w:adjustRightInd w:val="0"/>
        <w:jc w:val="both"/>
        <w:rPr>
          <w:rFonts w:ascii="Arial" w:hAnsi="Arial" w:cs="Arial"/>
          <w:sz w:val="20"/>
          <w:lang w:val="es-MX" w:eastAsia="es-MX"/>
        </w:rPr>
      </w:pPr>
      <w:r w:rsidRPr="003A1EFB">
        <w:rPr>
          <w:rFonts w:ascii="Arial" w:hAnsi="Arial" w:cs="Arial"/>
          <w:sz w:val="20"/>
          <w:lang w:val="es-MX" w:eastAsia="es-MX"/>
        </w:rPr>
        <w:t>XI. Establecer y operar un sistema de quejas y denuncias para usuarios respecto de los Agentes y Profesionales</w:t>
      </w:r>
      <w:r w:rsidR="003A1EFB" w:rsidRPr="003A1EFB">
        <w:rPr>
          <w:rFonts w:ascii="Arial" w:hAnsi="Arial" w:cs="Arial"/>
          <w:sz w:val="20"/>
          <w:lang w:val="es-MX" w:eastAsia="es-MX"/>
        </w:rPr>
        <w:t xml:space="preserve"> </w:t>
      </w:r>
      <w:r w:rsidRPr="003A1EFB">
        <w:rPr>
          <w:rFonts w:ascii="Arial" w:hAnsi="Arial" w:cs="Arial"/>
          <w:sz w:val="20"/>
          <w:lang w:val="es-MX" w:eastAsia="es-MX"/>
        </w:rPr>
        <w:t>Inmobiliarios, y de personas físicas que sin serlo se ostenten como tales;</w:t>
      </w:r>
    </w:p>
    <w:p w:rsidR="003A1EFB" w:rsidRPr="003A1EFB" w:rsidRDefault="003A1EFB" w:rsidP="003A1EFB">
      <w:pPr>
        <w:autoSpaceDE w:val="0"/>
        <w:autoSpaceDN w:val="0"/>
        <w:adjustRightInd w:val="0"/>
        <w:jc w:val="both"/>
        <w:rPr>
          <w:rFonts w:ascii="Arial" w:hAnsi="Arial" w:cs="Arial"/>
          <w:sz w:val="20"/>
          <w:lang w:val="es-MX" w:eastAsia="es-MX"/>
        </w:rPr>
      </w:pPr>
    </w:p>
    <w:p w:rsidR="00395E19" w:rsidRPr="003A1EFB" w:rsidRDefault="00395E19" w:rsidP="003A1EFB">
      <w:pPr>
        <w:autoSpaceDE w:val="0"/>
        <w:autoSpaceDN w:val="0"/>
        <w:adjustRightInd w:val="0"/>
        <w:jc w:val="both"/>
        <w:rPr>
          <w:rFonts w:ascii="Arial" w:hAnsi="Arial" w:cs="Arial"/>
          <w:sz w:val="20"/>
          <w:lang w:val="es-MX" w:eastAsia="es-MX"/>
        </w:rPr>
      </w:pPr>
      <w:r w:rsidRPr="003A1EFB">
        <w:rPr>
          <w:rFonts w:ascii="Arial" w:hAnsi="Arial" w:cs="Arial"/>
          <w:sz w:val="20"/>
          <w:lang w:val="es-MX" w:eastAsia="es-MX"/>
        </w:rPr>
        <w:t>XII. Proponer políticas, estrategias y acciones orientadas a la protección de los derechos de los Profesionales</w:t>
      </w:r>
      <w:r w:rsidR="003A1EFB" w:rsidRPr="003A1EFB">
        <w:rPr>
          <w:rFonts w:ascii="Arial" w:hAnsi="Arial" w:cs="Arial"/>
          <w:sz w:val="20"/>
          <w:lang w:val="es-MX" w:eastAsia="es-MX"/>
        </w:rPr>
        <w:t xml:space="preserve"> </w:t>
      </w:r>
      <w:r w:rsidRPr="003A1EFB">
        <w:rPr>
          <w:rFonts w:ascii="Arial" w:hAnsi="Arial" w:cs="Arial"/>
          <w:sz w:val="20"/>
          <w:lang w:val="es-MX" w:eastAsia="es-MX"/>
        </w:rPr>
        <w:t>Inmobiliarios, así como de los usuarios de los servicios Inmobiliarios;</w:t>
      </w:r>
    </w:p>
    <w:p w:rsidR="003A1EFB" w:rsidRPr="003A1EFB" w:rsidRDefault="003A1EFB" w:rsidP="003A1EFB">
      <w:pPr>
        <w:autoSpaceDE w:val="0"/>
        <w:autoSpaceDN w:val="0"/>
        <w:adjustRightInd w:val="0"/>
        <w:jc w:val="both"/>
        <w:rPr>
          <w:rFonts w:ascii="Arial" w:hAnsi="Arial" w:cs="Arial"/>
          <w:sz w:val="20"/>
          <w:lang w:val="es-MX" w:eastAsia="es-MX"/>
        </w:rPr>
      </w:pPr>
    </w:p>
    <w:p w:rsidR="00395E19" w:rsidRPr="003A1EFB" w:rsidRDefault="00395E19" w:rsidP="003A1EFB">
      <w:pPr>
        <w:autoSpaceDE w:val="0"/>
        <w:autoSpaceDN w:val="0"/>
        <w:adjustRightInd w:val="0"/>
        <w:jc w:val="both"/>
        <w:rPr>
          <w:rFonts w:ascii="Arial" w:hAnsi="Arial" w:cs="Arial"/>
          <w:sz w:val="20"/>
          <w:lang w:val="es-MX" w:eastAsia="es-MX"/>
        </w:rPr>
      </w:pPr>
      <w:r w:rsidRPr="003A1EFB">
        <w:rPr>
          <w:rFonts w:ascii="Arial" w:hAnsi="Arial" w:cs="Arial"/>
          <w:sz w:val="20"/>
          <w:lang w:val="es-MX" w:eastAsia="es-MX"/>
        </w:rPr>
        <w:t>XIII. Aprobar las instituciones y los Programas de Capacitación, Actualización y Profesionalización en servicios</w:t>
      </w:r>
      <w:r w:rsidR="003A1EFB" w:rsidRPr="003A1EFB">
        <w:rPr>
          <w:rFonts w:ascii="Arial" w:hAnsi="Arial" w:cs="Arial"/>
          <w:sz w:val="20"/>
          <w:lang w:val="es-MX" w:eastAsia="es-MX"/>
        </w:rPr>
        <w:t xml:space="preserve"> </w:t>
      </w:r>
      <w:r w:rsidRPr="003A1EFB">
        <w:rPr>
          <w:rFonts w:ascii="Arial" w:hAnsi="Arial" w:cs="Arial"/>
          <w:sz w:val="20"/>
          <w:lang w:val="es-MX" w:eastAsia="es-MX"/>
        </w:rPr>
        <w:t>inmobiliarios;</w:t>
      </w:r>
    </w:p>
    <w:p w:rsidR="003A1EFB" w:rsidRPr="003A1EFB" w:rsidRDefault="003A1EFB" w:rsidP="003A1EFB">
      <w:pPr>
        <w:autoSpaceDE w:val="0"/>
        <w:autoSpaceDN w:val="0"/>
        <w:adjustRightInd w:val="0"/>
        <w:jc w:val="both"/>
        <w:rPr>
          <w:rFonts w:ascii="Arial" w:hAnsi="Arial" w:cs="Arial"/>
          <w:sz w:val="20"/>
          <w:lang w:val="es-MX" w:eastAsia="es-MX"/>
        </w:rPr>
      </w:pPr>
    </w:p>
    <w:p w:rsidR="00395E19" w:rsidRPr="003A1EFB" w:rsidRDefault="00395E19" w:rsidP="003A1EFB">
      <w:pPr>
        <w:autoSpaceDE w:val="0"/>
        <w:autoSpaceDN w:val="0"/>
        <w:adjustRightInd w:val="0"/>
        <w:jc w:val="both"/>
        <w:rPr>
          <w:rFonts w:ascii="Arial" w:hAnsi="Arial" w:cs="Arial"/>
          <w:sz w:val="20"/>
          <w:lang w:val="es-MX" w:eastAsia="es-MX"/>
        </w:rPr>
      </w:pPr>
      <w:r w:rsidRPr="003A1EFB">
        <w:rPr>
          <w:rFonts w:ascii="Arial" w:hAnsi="Arial" w:cs="Arial"/>
          <w:sz w:val="20"/>
          <w:lang w:val="es-MX" w:eastAsia="es-MX"/>
        </w:rPr>
        <w:t>XIV. Conocer y aprobar, las solicitudes de inscripción al Registro y en su caso el otorgamiento de las licencias</w:t>
      </w:r>
      <w:r w:rsidR="003A1EFB" w:rsidRPr="003A1EFB">
        <w:rPr>
          <w:rFonts w:ascii="Arial" w:hAnsi="Arial" w:cs="Arial"/>
          <w:sz w:val="20"/>
          <w:lang w:val="es-MX" w:eastAsia="es-MX"/>
        </w:rPr>
        <w:t xml:space="preserve"> </w:t>
      </w:r>
      <w:r w:rsidRPr="003A1EFB">
        <w:rPr>
          <w:rFonts w:ascii="Arial" w:hAnsi="Arial" w:cs="Arial"/>
          <w:sz w:val="20"/>
          <w:lang w:val="es-MX" w:eastAsia="es-MX"/>
        </w:rPr>
        <w:t>inmobiliarias correspondientes;</w:t>
      </w:r>
    </w:p>
    <w:p w:rsidR="003A1EFB" w:rsidRPr="003A1EFB" w:rsidRDefault="003A1EFB" w:rsidP="003A1EFB">
      <w:pPr>
        <w:autoSpaceDE w:val="0"/>
        <w:autoSpaceDN w:val="0"/>
        <w:adjustRightInd w:val="0"/>
        <w:jc w:val="both"/>
        <w:rPr>
          <w:rFonts w:ascii="Arial" w:hAnsi="Arial" w:cs="Arial"/>
          <w:sz w:val="20"/>
          <w:lang w:val="es-MX" w:eastAsia="es-MX"/>
        </w:rPr>
      </w:pPr>
    </w:p>
    <w:p w:rsidR="00395E19" w:rsidRPr="003A1EFB" w:rsidRDefault="00395E19" w:rsidP="003A1EFB">
      <w:pPr>
        <w:autoSpaceDE w:val="0"/>
        <w:autoSpaceDN w:val="0"/>
        <w:adjustRightInd w:val="0"/>
        <w:jc w:val="both"/>
        <w:rPr>
          <w:rFonts w:ascii="Arial" w:hAnsi="Arial" w:cs="Arial"/>
          <w:sz w:val="20"/>
          <w:lang w:val="es-MX" w:eastAsia="es-MX"/>
        </w:rPr>
      </w:pPr>
      <w:r w:rsidRPr="003A1EFB">
        <w:rPr>
          <w:rFonts w:ascii="Arial" w:hAnsi="Arial" w:cs="Arial"/>
          <w:sz w:val="20"/>
          <w:lang w:val="es-MX" w:eastAsia="es-MX"/>
        </w:rPr>
        <w:t>XV. Proponer al Secretario los candidatos a obtener su licencia inmobiliaria correspondiente, una vez cumplido</w:t>
      </w:r>
      <w:r w:rsidR="003A1EFB" w:rsidRPr="003A1EFB">
        <w:rPr>
          <w:rFonts w:ascii="Arial" w:hAnsi="Arial" w:cs="Arial"/>
          <w:sz w:val="20"/>
          <w:lang w:val="es-MX" w:eastAsia="es-MX"/>
        </w:rPr>
        <w:t xml:space="preserve"> </w:t>
      </w:r>
      <w:r w:rsidRPr="003A1EFB">
        <w:rPr>
          <w:rFonts w:ascii="Arial" w:hAnsi="Arial" w:cs="Arial"/>
          <w:sz w:val="20"/>
          <w:lang w:val="es-MX" w:eastAsia="es-MX"/>
        </w:rPr>
        <w:t>los requisitos que establece esta ley.</w:t>
      </w:r>
    </w:p>
    <w:p w:rsidR="003A1EFB" w:rsidRPr="003A1EFB" w:rsidRDefault="003A1EFB" w:rsidP="003A1EFB">
      <w:pPr>
        <w:autoSpaceDE w:val="0"/>
        <w:autoSpaceDN w:val="0"/>
        <w:adjustRightInd w:val="0"/>
        <w:jc w:val="both"/>
        <w:rPr>
          <w:rFonts w:ascii="Arial" w:hAnsi="Arial" w:cs="Arial"/>
          <w:sz w:val="20"/>
          <w:lang w:val="es-MX" w:eastAsia="es-MX"/>
        </w:rPr>
      </w:pPr>
    </w:p>
    <w:p w:rsidR="00395E19" w:rsidRPr="003A1EFB" w:rsidRDefault="00395E19" w:rsidP="003A1EFB">
      <w:pPr>
        <w:tabs>
          <w:tab w:val="left" w:pos="0"/>
        </w:tabs>
        <w:contextualSpacing/>
        <w:jc w:val="both"/>
        <w:rPr>
          <w:rFonts w:ascii="Arial" w:hAnsi="Arial" w:cs="Arial"/>
          <w:sz w:val="20"/>
          <w:lang w:val="es-MX" w:eastAsia="es-MX"/>
        </w:rPr>
      </w:pPr>
      <w:r w:rsidRPr="003A1EFB">
        <w:rPr>
          <w:rFonts w:ascii="Arial" w:hAnsi="Arial" w:cs="Arial"/>
          <w:sz w:val="20"/>
          <w:lang w:val="es-MX" w:eastAsia="es-MX"/>
        </w:rPr>
        <w:t>XVI. Las que se señalen en la presente ley y demás ordenamientos aplicables.</w:t>
      </w:r>
    </w:p>
    <w:p w:rsidR="006A7203" w:rsidRDefault="006A7203" w:rsidP="003A1EFB">
      <w:pPr>
        <w:contextualSpacing/>
        <w:jc w:val="both"/>
        <w:rPr>
          <w:rFonts w:ascii="Arial" w:hAnsi="Arial" w:cs="Arial"/>
          <w:b/>
          <w:sz w:val="20"/>
          <w:lang w:val="es-MX"/>
        </w:rPr>
      </w:pPr>
    </w:p>
    <w:p w:rsidR="003A1EFB" w:rsidRPr="003A1EFB" w:rsidRDefault="003A1EFB" w:rsidP="003A1EFB">
      <w:pPr>
        <w:contextualSpacing/>
        <w:jc w:val="both"/>
        <w:rPr>
          <w:rFonts w:ascii="Arial" w:hAnsi="Arial" w:cs="Arial"/>
          <w:sz w:val="20"/>
        </w:rPr>
      </w:pPr>
      <w:r w:rsidRPr="003A1EFB">
        <w:rPr>
          <w:rFonts w:ascii="Arial" w:hAnsi="Arial" w:cs="Arial"/>
          <w:b/>
          <w:sz w:val="20"/>
        </w:rPr>
        <w:t>Artículo 10.</w:t>
      </w:r>
      <w:r w:rsidRPr="003A1EFB">
        <w:rPr>
          <w:rFonts w:ascii="Arial" w:hAnsi="Arial" w:cs="Arial"/>
          <w:sz w:val="20"/>
        </w:rPr>
        <w:t xml:space="preserve"> Los nombramientos de los integrantes de la Comisión, así como el del Secretario Técnico, serán de carácter honorífico.</w:t>
      </w:r>
    </w:p>
    <w:p w:rsidR="003A1EFB" w:rsidRPr="003A1EFB" w:rsidRDefault="003A1EFB" w:rsidP="003A1EFB">
      <w:pPr>
        <w:contextualSpacing/>
        <w:jc w:val="both"/>
        <w:rPr>
          <w:rFonts w:ascii="Arial" w:hAnsi="Arial" w:cs="Arial"/>
          <w:sz w:val="20"/>
        </w:rPr>
      </w:pPr>
    </w:p>
    <w:p w:rsidR="003A1EFB" w:rsidRPr="003A1EFB" w:rsidRDefault="003A1EFB" w:rsidP="003A1EFB">
      <w:pPr>
        <w:contextualSpacing/>
        <w:jc w:val="both"/>
        <w:rPr>
          <w:rFonts w:ascii="Arial" w:hAnsi="Arial" w:cs="Arial"/>
          <w:sz w:val="20"/>
        </w:rPr>
      </w:pPr>
      <w:r w:rsidRPr="003A1EFB">
        <w:rPr>
          <w:rFonts w:ascii="Arial" w:hAnsi="Arial" w:cs="Arial"/>
          <w:b/>
          <w:sz w:val="20"/>
        </w:rPr>
        <w:t>Artículo 11</w:t>
      </w:r>
      <w:r w:rsidRPr="00B02533">
        <w:rPr>
          <w:rFonts w:ascii="Arial" w:hAnsi="Arial" w:cs="Arial"/>
          <w:b/>
          <w:sz w:val="20"/>
        </w:rPr>
        <w:t>.</w:t>
      </w:r>
      <w:r w:rsidRPr="003A1EFB">
        <w:rPr>
          <w:rFonts w:ascii="Arial" w:hAnsi="Arial" w:cs="Arial"/>
          <w:sz w:val="20"/>
        </w:rPr>
        <w:t xml:space="preserve"> El presidente de la Comisión podrá invitar a las sesiones, con derecho a voz según los asuntos a tratar, a las siguientes personas:</w:t>
      </w:r>
    </w:p>
    <w:p w:rsidR="003A1EFB" w:rsidRPr="003A1EFB" w:rsidRDefault="003A1EFB" w:rsidP="003A1EFB">
      <w:pPr>
        <w:contextualSpacing/>
        <w:jc w:val="both"/>
        <w:rPr>
          <w:rFonts w:ascii="Arial" w:hAnsi="Arial" w:cs="Arial"/>
          <w:sz w:val="20"/>
        </w:rPr>
      </w:pPr>
    </w:p>
    <w:p w:rsidR="003A1EFB" w:rsidRDefault="003A1EFB" w:rsidP="003A1EFB">
      <w:pPr>
        <w:contextualSpacing/>
        <w:jc w:val="both"/>
        <w:rPr>
          <w:rFonts w:ascii="Arial" w:hAnsi="Arial" w:cs="Arial"/>
          <w:sz w:val="20"/>
        </w:rPr>
      </w:pPr>
      <w:r w:rsidRPr="003A1EFB">
        <w:rPr>
          <w:rFonts w:ascii="Arial" w:hAnsi="Arial" w:cs="Arial"/>
          <w:sz w:val="20"/>
        </w:rPr>
        <w:t>I. Servidores públicos municipales, estatales o federales;</w:t>
      </w:r>
    </w:p>
    <w:p w:rsidR="003A1EFB" w:rsidRPr="003A1EFB" w:rsidRDefault="003A1EFB" w:rsidP="003A1EFB">
      <w:pPr>
        <w:contextualSpacing/>
        <w:jc w:val="both"/>
        <w:rPr>
          <w:rFonts w:ascii="Arial" w:hAnsi="Arial" w:cs="Arial"/>
          <w:sz w:val="20"/>
        </w:rPr>
      </w:pPr>
    </w:p>
    <w:p w:rsidR="003A1EFB" w:rsidRDefault="003A1EFB" w:rsidP="003A1EFB">
      <w:pPr>
        <w:contextualSpacing/>
        <w:jc w:val="both"/>
        <w:rPr>
          <w:rFonts w:ascii="Arial" w:hAnsi="Arial" w:cs="Arial"/>
          <w:sz w:val="20"/>
        </w:rPr>
      </w:pPr>
      <w:r w:rsidRPr="003A1EFB">
        <w:rPr>
          <w:rFonts w:ascii="Arial" w:hAnsi="Arial" w:cs="Arial"/>
          <w:sz w:val="20"/>
        </w:rPr>
        <w:t>II. Un representante de la Asociación Nacional del Notariado Mexicano;</w:t>
      </w:r>
    </w:p>
    <w:p w:rsidR="003A1EFB" w:rsidRPr="003A1EFB" w:rsidRDefault="003A1EFB" w:rsidP="003A1EFB">
      <w:pPr>
        <w:contextualSpacing/>
        <w:jc w:val="both"/>
        <w:rPr>
          <w:rFonts w:ascii="Arial" w:hAnsi="Arial" w:cs="Arial"/>
          <w:sz w:val="20"/>
        </w:rPr>
      </w:pPr>
    </w:p>
    <w:p w:rsidR="003A1EFB" w:rsidRDefault="003A1EFB" w:rsidP="003A1EFB">
      <w:pPr>
        <w:contextualSpacing/>
        <w:jc w:val="both"/>
        <w:rPr>
          <w:rFonts w:ascii="Arial" w:hAnsi="Arial" w:cs="Arial"/>
          <w:sz w:val="20"/>
        </w:rPr>
      </w:pPr>
      <w:r w:rsidRPr="003A1EFB">
        <w:rPr>
          <w:rFonts w:ascii="Arial" w:hAnsi="Arial" w:cs="Arial"/>
          <w:sz w:val="20"/>
        </w:rPr>
        <w:t>III. Representantes de Asociaciones, organismos o consejos relacionados con la prestación del servicio Inmobiliario en cualquiera de sus modalidades; y</w:t>
      </w:r>
    </w:p>
    <w:p w:rsidR="003A1EFB" w:rsidRPr="003A1EFB" w:rsidRDefault="003A1EFB" w:rsidP="003A1EFB">
      <w:pPr>
        <w:contextualSpacing/>
        <w:jc w:val="both"/>
        <w:rPr>
          <w:rFonts w:ascii="Arial" w:hAnsi="Arial" w:cs="Arial"/>
          <w:sz w:val="20"/>
        </w:rPr>
      </w:pPr>
    </w:p>
    <w:p w:rsidR="003A1EFB" w:rsidRPr="003A1EFB" w:rsidRDefault="003A1EFB" w:rsidP="003A1EFB">
      <w:pPr>
        <w:contextualSpacing/>
        <w:jc w:val="both"/>
        <w:rPr>
          <w:rFonts w:ascii="Arial" w:hAnsi="Arial" w:cs="Arial"/>
          <w:sz w:val="20"/>
        </w:rPr>
      </w:pPr>
      <w:r w:rsidRPr="003A1EFB">
        <w:rPr>
          <w:rFonts w:ascii="Arial" w:hAnsi="Arial" w:cs="Arial"/>
          <w:sz w:val="20"/>
        </w:rPr>
        <w:t>IV. Personalidades distinguidas y profesionales en la materia.</w:t>
      </w:r>
    </w:p>
    <w:p w:rsidR="003A1EFB" w:rsidRPr="003A1EFB" w:rsidRDefault="003A1EFB" w:rsidP="003A1EFB">
      <w:pPr>
        <w:contextualSpacing/>
        <w:jc w:val="both"/>
        <w:rPr>
          <w:rFonts w:ascii="Arial" w:hAnsi="Arial" w:cs="Arial"/>
          <w:sz w:val="20"/>
        </w:rPr>
      </w:pPr>
    </w:p>
    <w:p w:rsidR="003A1EFB" w:rsidRPr="003A1EFB" w:rsidRDefault="003A1EFB" w:rsidP="003A1EFB">
      <w:pPr>
        <w:contextualSpacing/>
        <w:jc w:val="both"/>
        <w:rPr>
          <w:rFonts w:ascii="Arial" w:hAnsi="Arial" w:cs="Arial"/>
          <w:sz w:val="20"/>
        </w:rPr>
      </w:pPr>
      <w:r w:rsidRPr="003A1EFB">
        <w:rPr>
          <w:rFonts w:ascii="Arial" w:hAnsi="Arial" w:cs="Arial"/>
          <w:b/>
          <w:sz w:val="20"/>
        </w:rPr>
        <w:t>Artículo 12.</w:t>
      </w:r>
      <w:r w:rsidRPr="003A1EFB">
        <w:rPr>
          <w:rFonts w:ascii="Arial" w:hAnsi="Arial" w:cs="Arial"/>
          <w:sz w:val="20"/>
        </w:rPr>
        <w:t xml:space="preserve"> La Comisión sesionará válidamente con la asistencia de la mayoría de sus integrantes, siempre que entre ellos se encuentre el titular de la presidencia o su suplente.</w:t>
      </w:r>
    </w:p>
    <w:p w:rsidR="003A1EFB" w:rsidRPr="003A1EFB" w:rsidRDefault="003A1EFB" w:rsidP="003A1EFB">
      <w:pPr>
        <w:contextualSpacing/>
        <w:jc w:val="both"/>
        <w:rPr>
          <w:rFonts w:ascii="Arial" w:hAnsi="Arial" w:cs="Arial"/>
          <w:sz w:val="20"/>
        </w:rPr>
      </w:pPr>
    </w:p>
    <w:p w:rsidR="003A1EFB" w:rsidRPr="003A1EFB" w:rsidRDefault="003A1EFB" w:rsidP="003A1EFB">
      <w:pPr>
        <w:contextualSpacing/>
        <w:jc w:val="both"/>
        <w:rPr>
          <w:rFonts w:ascii="Arial" w:hAnsi="Arial" w:cs="Arial"/>
          <w:sz w:val="20"/>
        </w:rPr>
      </w:pPr>
      <w:r w:rsidRPr="003A1EFB">
        <w:rPr>
          <w:rFonts w:ascii="Arial" w:hAnsi="Arial" w:cs="Arial"/>
          <w:sz w:val="20"/>
        </w:rPr>
        <w:t>Sus resoluciones se tomarán por mayoría de votos de los integrantes. El Presidente de la Comisión en caso de empate tendrá voto de calidad.</w:t>
      </w:r>
    </w:p>
    <w:p w:rsidR="003A1EFB" w:rsidRPr="003A1EFB" w:rsidRDefault="003A1EFB" w:rsidP="003A1EFB">
      <w:pPr>
        <w:contextualSpacing/>
        <w:jc w:val="both"/>
        <w:rPr>
          <w:rFonts w:ascii="Arial" w:hAnsi="Arial" w:cs="Arial"/>
          <w:sz w:val="20"/>
        </w:rPr>
      </w:pPr>
    </w:p>
    <w:p w:rsidR="003A1EFB" w:rsidRPr="003A1EFB" w:rsidRDefault="003A1EFB" w:rsidP="003A1EFB">
      <w:pPr>
        <w:contextualSpacing/>
        <w:jc w:val="both"/>
        <w:rPr>
          <w:rFonts w:ascii="Arial" w:hAnsi="Arial" w:cs="Arial"/>
          <w:sz w:val="20"/>
        </w:rPr>
      </w:pPr>
      <w:r w:rsidRPr="003A1EFB">
        <w:rPr>
          <w:rFonts w:ascii="Arial" w:hAnsi="Arial" w:cs="Arial"/>
          <w:b/>
          <w:sz w:val="20"/>
        </w:rPr>
        <w:t>Artículo 13.</w:t>
      </w:r>
      <w:r w:rsidRPr="003A1EFB">
        <w:rPr>
          <w:rFonts w:ascii="Arial" w:hAnsi="Arial" w:cs="Arial"/>
          <w:sz w:val="20"/>
        </w:rPr>
        <w:t xml:space="preserve"> La Comisión sesionará en forma ordinaria bimestralmente, y en forma extraordinaria cuantas veces sea necesario para su funcionamiento. De cada sesión se levantará acta circunstanciada, que deberá estar firmada por quienes hayan intervenido en la misma.</w:t>
      </w:r>
    </w:p>
    <w:p w:rsidR="003A1EFB" w:rsidRPr="003A1EFB" w:rsidRDefault="003A1EFB" w:rsidP="003A1EFB">
      <w:pPr>
        <w:contextualSpacing/>
        <w:jc w:val="both"/>
        <w:rPr>
          <w:rFonts w:ascii="Arial" w:hAnsi="Arial" w:cs="Arial"/>
          <w:sz w:val="20"/>
        </w:rPr>
      </w:pPr>
    </w:p>
    <w:p w:rsidR="003A1EFB" w:rsidRDefault="003A1EFB" w:rsidP="003A1EFB">
      <w:pPr>
        <w:contextualSpacing/>
        <w:jc w:val="both"/>
        <w:rPr>
          <w:rFonts w:ascii="Arial" w:hAnsi="Arial" w:cs="Arial"/>
          <w:sz w:val="20"/>
        </w:rPr>
      </w:pPr>
      <w:r w:rsidRPr="003A1EFB">
        <w:rPr>
          <w:rFonts w:ascii="Arial" w:hAnsi="Arial" w:cs="Arial"/>
          <w:b/>
          <w:sz w:val="20"/>
        </w:rPr>
        <w:t>Artículo 14.</w:t>
      </w:r>
      <w:r w:rsidRPr="003A1EFB">
        <w:rPr>
          <w:rFonts w:ascii="Arial" w:hAnsi="Arial" w:cs="Arial"/>
          <w:sz w:val="20"/>
        </w:rPr>
        <w:t xml:space="preserve"> Son atribuciones del Titular de la Presidencia de la Comisión:</w:t>
      </w:r>
    </w:p>
    <w:p w:rsidR="003A1EFB" w:rsidRPr="003A1EFB" w:rsidRDefault="003A1EFB" w:rsidP="003A1EFB">
      <w:pPr>
        <w:contextualSpacing/>
        <w:jc w:val="both"/>
        <w:rPr>
          <w:rFonts w:ascii="Arial" w:hAnsi="Arial" w:cs="Arial"/>
          <w:sz w:val="20"/>
        </w:rPr>
      </w:pPr>
    </w:p>
    <w:p w:rsidR="003A1EFB" w:rsidRDefault="003A1EFB" w:rsidP="003A1EFB">
      <w:pPr>
        <w:contextualSpacing/>
        <w:jc w:val="both"/>
        <w:rPr>
          <w:rFonts w:ascii="Arial" w:hAnsi="Arial" w:cs="Arial"/>
          <w:sz w:val="20"/>
        </w:rPr>
      </w:pPr>
      <w:r w:rsidRPr="003A1EFB">
        <w:rPr>
          <w:rFonts w:ascii="Arial" w:hAnsi="Arial" w:cs="Arial"/>
          <w:sz w:val="20"/>
        </w:rPr>
        <w:t>l. Presidir las sesiones ordinarias y extraordinarias de la Comisión;</w:t>
      </w:r>
    </w:p>
    <w:p w:rsidR="003A1EFB" w:rsidRPr="003A1EFB" w:rsidRDefault="003A1EFB" w:rsidP="003A1EFB">
      <w:pPr>
        <w:contextualSpacing/>
        <w:jc w:val="both"/>
        <w:rPr>
          <w:rFonts w:ascii="Arial" w:hAnsi="Arial" w:cs="Arial"/>
          <w:sz w:val="20"/>
        </w:rPr>
      </w:pPr>
    </w:p>
    <w:p w:rsidR="003A1EFB" w:rsidRDefault="003A1EFB" w:rsidP="003A1EFB">
      <w:pPr>
        <w:contextualSpacing/>
        <w:jc w:val="both"/>
        <w:rPr>
          <w:rFonts w:ascii="Arial" w:hAnsi="Arial" w:cs="Arial"/>
          <w:sz w:val="20"/>
        </w:rPr>
      </w:pPr>
      <w:r w:rsidRPr="003A1EFB">
        <w:rPr>
          <w:rFonts w:ascii="Arial" w:hAnsi="Arial" w:cs="Arial"/>
          <w:sz w:val="20"/>
        </w:rPr>
        <w:t>II. Vigilar que se cumplan los acuerdos de la Comisión; y</w:t>
      </w:r>
    </w:p>
    <w:p w:rsidR="003A1EFB" w:rsidRPr="003A1EFB" w:rsidRDefault="003A1EFB" w:rsidP="003A1EFB">
      <w:pPr>
        <w:contextualSpacing/>
        <w:jc w:val="both"/>
        <w:rPr>
          <w:rFonts w:ascii="Arial" w:hAnsi="Arial" w:cs="Arial"/>
          <w:sz w:val="20"/>
        </w:rPr>
      </w:pPr>
    </w:p>
    <w:p w:rsidR="003A1EFB" w:rsidRPr="003A1EFB" w:rsidRDefault="003A1EFB" w:rsidP="003A1EFB">
      <w:pPr>
        <w:contextualSpacing/>
        <w:jc w:val="both"/>
        <w:rPr>
          <w:rFonts w:ascii="Arial" w:hAnsi="Arial" w:cs="Arial"/>
          <w:sz w:val="20"/>
        </w:rPr>
      </w:pPr>
      <w:r w:rsidRPr="003A1EFB">
        <w:rPr>
          <w:rFonts w:ascii="Arial" w:hAnsi="Arial" w:cs="Arial"/>
          <w:sz w:val="20"/>
        </w:rPr>
        <w:t>III. Las demás que le asigne la presente ley y demás disposiciones aplicables.</w:t>
      </w:r>
    </w:p>
    <w:p w:rsidR="003A1EFB" w:rsidRDefault="003A1EFB" w:rsidP="003A1EFB">
      <w:pPr>
        <w:contextualSpacing/>
        <w:jc w:val="both"/>
        <w:rPr>
          <w:rFonts w:ascii="Arial" w:hAnsi="Arial" w:cs="Arial"/>
          <w:sz w:val="20"/>
        </w:rPr>
      </w:pPr>
    </w:p>
    <w:p w:rsidR="003A1EFB" w:rsidRPr="003A1EFB" w:rsidRDefault="003A1EFB" w:rsidP="003A1EFB">
      <w:pPr>
        <w:contextualSpacing/>
        <w:jc w:val="both"/>
        <w:rPr>
          <w:rFonts w:ascii="Arial" w:hAnsi="Arial" w:cs="Arial"/>
          <w:sz w:val="20"/>
        </w:rPr>
      </w:pPr>
    </w:p>
    <w:p w:rsidR="003A1EFB" w:rsidRDefault="003A1EFB" w:rsidP="003A1EFB">
      <w:pPr>
        <w:contextualSpacing/>
        <w:jc w:val="both"/>
        <w:rPr>
          <w:rFonts w:ascii="Arial" w:hAnsi="Arial" w:cs="Arial"/>
          <w:sz w:val="20"/>
        </w:rPr>
      </w:pPr>
      <w:r w:rsidRPr="003A1EFB">
        <w:rPr>
          <w:rFonts w:ascii="Arial" w:hAnsi="Arial" w:cs="Arial"/>
          <w:b/>
          <w:sz w:val="20"/>
        </w:rPr>
        <w:lastRenderedPageBreak/>
        <w:t>Artículo 15.</w:t>
      </w:r>
      <w:r w:rsidRPr="003A1EFB">
        <w:rPr>
          <w:rFonts w:ascii="Arial" w:hAnsi="Arial" w:cs="Arial"/>
          <w:sz w:val="20"/>
        </w:rPr>
        <w:t xml:space="preserve"> Son atribuciones del Secretario Técnico:</w:t>
      </w:r>
    </w:p>
    <w:p w:rsidR="003A1EFB" w:rsidRPr="003A1EFB" w:rsidRDefault="003A1EFB" w:rsidP="003A1EFB">
      <w:pPr>
        <w:contextualSpacing/>
        <w:jc w:val="both"/>
        <w:rPr>
          <w:rFonts w:ascii="Arial" w:hAnsi="Arial" w:cs="Arial"/>
          <w:sz w:val="20"/>
        </w:rPr>
      </w:pPr>
    </w:p>
    <w:p w:rsidR="003A1EFB" w:rsidRDefault="003A1EFB" w:rsidP="003A1EFB">
      <w:pPr>
        <w:contextualSpacing/>
        <w:jc w:val="both"/>
        <w:rPr>
          <w:rFonts w:ascii="Arial" w:hAnsi="Arial" w:cs="Arial"/>
          <w:sz w:val="20"/>
        </w:rPr>
      </w:pPr>
      <w:r w:rsidRPr="003A1EFB">
        <w:rPr>
          <w:rFonts w:ascii="Arial" w:hAnsi="Arial" w:cs="Arial"/>
          <w:sz w:val="20"/>
        </w:rPr>
        <w:t>I. Convocar a sesiones de la Comisión en términos de la presente ley;</w:t>
      </w:r>
    </w:p>
    <w:p w:rsidR="003A1EFB" w:rsidRPr="003A1EFB" w:rsidRDefault="003A1EFB" w:rsidP="003A1EFB">
      <w:pPr>
        <w:contextualSpacing/>
        <w:jc w:val="both"/>
        <w:rPr>
          <w:rFonts w:ascii="Arial" w:hAnsi="Arial" w:cs="Arial"/>
          <w:sz w:val="20"/>
        </w:rPr>
      </w:pPr>
    </w:p>
    <w:p w:rsidR="003A1EFB" w:rsidRDefault="003A1EFB" w:rsidP="003A1EFB">
      <w:pPr>
        <w:contextualSpacing/>
        <w:jc w:val="both"/>
        <w:rPr>
          <w:rFonts w:ascii="Arial" w:hAnsi="Arial" w:cs="Arial"/>
          <w:sz w:val="20"/>
        </w:rPr>
      </w:pPr>
      <w:r w:rsidRPr="003A1EFB">
        <w:rPr>
          <w:rFonts w:ascii="Arial" w:hAnsi="Arial" w:cs="Arial"/>
          <w:sz w:val="20"/>
        </w:rPr>
        <w:t>II. Remitir cuando menos con cuarenta y ocho horas de anticipación a la sesión el orden del día correspondiente, así como los documentos de los temas a tratar;</w:t>
      </w:r>
    </w:p>
    <w:p w:rsidR="003A1EFB" w:rsidRPr="003A1EFB" w:rsidRDefault="003A1EFB" w:rsidP="003A1EFB">
      <w:pPr>
        <w:contextualSpacing/>
        <w:jc w:val="both"/>
        <w:rPr>
          <w:rFonts w:ascii="Arial" w:hAnsi="Arial" w:cs="Arial"/>
          <w:sz w:val="20"/>
        </w:rPr>
      </w:pPr>
    </w:p>
    <w:p w:rsidR="003A1EFB" w:rsidRDefault="003A1EFB" w:rsidP="003A1EFB">
      <w:pPr>
        <w:contextualSpacing/>
        <w:jc w:val="both"/>
        <w:rPr>
          <w:rFonts w:ascii="Arial" w:hAnsi="Arial" w:cs="Arial"/>
          <w:sz w:val="20"/>
        </w:rPr>
      </w:pPr>
      <w:r w:rsidRPr="003A1EFB">
        <w:rPr>
          <w:rFonts w:ascii="Arial" w:hAnsi="Arial" w:cs="Arial"/>
          <w:sz w:val="20"/>
        </w:rPr>
        <w:t>III. Levantar el acta de la sesión; y</w:t>
      </w:r>
    </w:p>
    <w:p w:rsidR="003A1EFB" w:rsidRPr="003A1EFB" w:rsidRDefault="003A1EFB" w:rsidP="003A1EFB">
      <w:pPr>
        <w:contextualSpacing/>
        <w:jc w:val="both"/>
        <w:rPr>
          <w:rFonts w:ascii="Arial" w:hAnsi="Arial" w:cs="Arial"/>
          <w:sz w:val="20"/>
        </w:rPr>
      </w:pPr>
    </w:p>
    <w:p w:rsidR="003A1EFB" w:rsidRPr="003A1EFB" w:rsidRDefault="003A1EFB" w:rsidP="003A1EFB">
      <w:pPr>
        <w:contextualSpacing/>
        <w:jc w:val="both"/>
        <w:rPr>
          <w:rFonts w:ascii="Arial" w:hAnsi="Arial" w:cs="Arial"/>
          <w:sz w:val="20"/>
        </w:rPr>
      </w:pPr>
      <w:r w:rsidRPr="003A1EFB">
        <w:rPr>
          <w:rFonts w:ascii="Arial" w:hAnsi="Arial" w:cs="Arial"/>
          <w:sz w:val="20"/>
        </w:rPr>
        <w:t>IV. Las demás que le asigne la presente ley demás disposiciones aplicables.</w:t>
      </w:r>
    </w:p>
    <w:p w:rsidR="003A1EFB" w:rsidRPr="003A1EFB" w:rsidRDefault="003A1EFB" w:rsidP="003A1EFB">
      <w:pPr>
        <w:contextualSpacing/>
        <w:jc w:val="both"/>
        <w:rPr>
          <w:rFonts w:ascii="Arial" w:hAnsi="Arial" w:cs="Arial"/>
          <w:sz w:val="20"/>
        </w:rPr>
      </w:pPr>
    </w:p>
    <w:p w:rsidR="003A1EFB" w:rsidRPr="003A1EFB" w:rsidRDefault="003A1EFB" w:rsidP="003A1EFB">
      <w:pPr>
        <w:contextualSpacing/>
        <w:jc w:val="center"/>
        <w:rPr>
          <w:rFonts w:ascii="Arial" w:hAnsi="Arial" w:cs="Arial"/>
          <w:b/>
          <w:sz w:val="20"/>
        </w:rPr>
      </w:pPr>
      <w:r w:rsidRPr="003A1EFB">
        <w:rPr>
          <w:rFonts w:ascii="Arial" w:hAnsi="Arial" w:cs="Arial"/>
          <w:b/>
          <w:sz w:val="20"/>
        </w:rPr>
        <w:t>CAPÍTULO III</w:t>
      </w:r>
    </w:p>
    <w:p w:rsidR="003A1EFB" w:rsidRPr="003A1EFB" w:rsidRDefault="003A1EFB" w:rsidP="003A1EFB">
      <w:pPr>
        <w:contextualSpacing/>
        <w:jc w:val="center"/>
        <w:rPr>
          <w:rFonts w:ascii="Arial" w:hAnsi="Arial" w:cs="Arial"/>
          <w:b/>
          <w:sz w:val="20"/>
        </w:rPr>
      </w:pPr>
      <w:r w:rsidRPr="003A1EFB">
        <w:rPr>
          <w:rFonts w:ascii="Arial" w:hAnsi="Arial" w:cs="Arial"/>
          <w:b/>
          <w:sz w:val="20"/>
        </w:rPr>
        <w:t>DE LOS PROFESIONALES INMOBILIARIOS</w:t>
      </w:r>
    </w:p>
    <w:p w:rsidR="003A1EFB" w:rsidRPr="003A1EFB" w:rsidRDefault="003A1EFB" w:rsidP="003A1EFB">
      <w:pPr>
        <w:contextualSpacing/>
        <w:jc w:val="both"/>
        <w:rPr>
          <w:rFonts w:ascii="Arial" w:hAnsi="Arial" w:cs="Arial"/>
          <w:sz w:val="20"/>
        </w:rPr>
      </w:pPr>
    </w:p>
    <w:p w:rsidR="003A1EFB" w:rsidRPr="003A1EFB" w:rsidRDefault="003A1EFB" w:rsidP="003A1EFB">
      <w:pPr>
        <w:contextualSpacing/>
        <w:jc w:val="both"/>
        <w:rPr>
          <w:rFonts w:ascii="Arial" w:hAnsi="Arial" w:cs="Arial"/>
          <w:sz w:val="20"/>
        </w:rPr>
      </w:pPr>
      <w:r w:rsidRPr="003A1EFB">
        <w:rPr>
          <w:rFonts w:ascii="Arial" w:hAnsi="Arial" w:cs="Arial"/>
          <w:b/>
          <w:sz w:val="20"/>
        </w:rPr>
        <w:t>Artículo 16.</w:t>
      </w:r>
      <w:r w:rsidRPr="003A1EFB">
        <w:rPr>
          <w:rFonts w:ascii="Arial" w:hAnsi="Arial" w:cs="Arial"/>
          <w:sz w:val="20"/>
        </w:rPr>
        <w:t xml:space="preserve"> Para el desarrollo eficiente de las operaciones inmobiliarias la presente ley faculta a los Profesionales Inmobiliarios a contar con el apoyo de personal, mismo que podrá ser de tipo:</w:t>
      </w:r>
    </w:p>
    <w:p w:rsidR="003A1EFB" w:rsidRPr="003A1EFB" w:rsidRDefault="003A1EFB" w:rsidP="003A1EFB">
      <w:pPr>
        <w:contextualSpacing/>
        <w:jc w:val="both"/>
        <w:rPr>
          <w:rFonts w:ascii="Arial" w:hAnsi="Arial" w:cs="Arial"/>
          <w:sz w:val="20"/>
        </w:rPr>
      </w:pPr>
    </w:p>
    <w:p w:rsidR="003A1EFB" w:rsidRDefault="003A1EFB" w:rsidP="003A1EFB">
      <w:pPr>
        <w:contextualSpacing/>
        <w:jc w:val="both"/>
        <w:rPr>
          <w:rFonts w:ascii="Arial" w:hAnsi="Arial" w:cs="Arial"/>
          <w:sz w:val="20"/>
        </w:rPr>
      </w:pPr>
      <w:r w:rsidRPr="003A1EFB">
        <w:rPr>
          <w:rFonts w:ascii="Arial" w:hAnsi="Arial" w:cs="Arial"/>
          <w:sz w:val="20"/>
        </w:rPr>
        <w:t>I. Administrativo: Quienes con su actividad complementan las operaciones inmobiliarias, pero no tienen trato directo con el intermediado y desarrollan labores como auxiliar de oficina, contable, recepción, entre otros.</w:t>
      </w:r>
    </w:p>
    <w:p w:rsidR="003A1EFB" w:rsidRPr="003A1EFB" w:rsidRDefault="003A1EFB" w:rsidP="003A1EFB">
      <w:pPr>
        <w:contextualSpacing/>
        <w:jc w:val="both"/>
        <w:rPr>
          <w:rFonts w:ascii="Arial" w:hAnsi="Arial" w:cs="Arial"/>
          <w:sz w:val="20"/>
        </w:rPr>
      </w:pPr>
    </w:p>
    <w:p w:rsidR="003A1EFB" w:rsidRPr="003A1EFB" w:rsidRDefault="003A1EFB" w:rsidP="003A1EFB">
      <w:pPr>
        <w:contextualSpacing/>
        <w:jc w:val="both"/>
        <w:rPr>
          <w:rFonts w:ascii="Arial" w:hAnsi="Arial" w:cs="Arial"/>
          <w:sz w:val="20"/>
        </w:rPr>
      </w:pPr>
      <w:r w:rsidRPr="003A1EFB">
        <w:rPr>
          <w:rFonts w:ascii="Arial" w:hAnsi="Arial" w:cs="Arial"/>
          <w:sz w:val="20"/>
        </w:rPr>
        <w:t>II. Inmobiliario: Quienes actúan en nombre del Profesional Inmobiliario, aunque no están facultados para representarlo legalmente o tomar decisiones, al no estar inscritos en el padrón. Previa autorización del Asesor pueden desarrollar labores en su apoyo como informadores, visitadores, enseñanza de inmuebles, entre otros.</w:t>
      </w:r>
    </w:p>
    <w:p w:rsidR="003A1EFB" w:rsidRPr="003A1EFB" w:rsidRDefault="003A1EFB" w:rsidP="003A1EFB">
      <w:pPr>
        <w:contextualSpacing/>
        <w:jc w:val="both"/>
        <w:rPr>
          <w:rFonts w:ascii="Arial" w:hAnsi="Arial" w:cs="Arial"/>
          <w:sz w:val="20"/>
        </w:rPr>
      </w:pPr>
    </w:p>
    <w:p w:rsidR="003A1EFB" w:rsidRPr="003A1EFB" w:rsidRDefault="003A1EFB" w:rsidP="003A1EFB">
      <w:pPr>
        <w:contextualSpacing/>
        <w:jc w:val="both"/>
        <w:rPr>
          <w:rFonts w:ascii="Arial" w:hAnsi="Arial" w:cs="Arial"/>
          <w:sz w:val="20"/>
        </w:rPr>
      </w:pPr>
      <w:r w:rsidRPr="003A1EFB">
        <w:rPr>
          <w:rFonts w:ascii="Arial" w:hAnsi="Arial" w:cs="Arial"/>
          <w:sz w:val="20"/>
        </w:rPr>
        <w:t>III. Profesional: Quienes a petición del Asesor Inmobiliario pueden desarrollar labores complementarias como emitir opiniones técnicas sobre la operación o bien inmueble y/o desarrollar trabajos profesionales como arquitectura, ingeniería, entre otros.</w:t>
      </w:r>
    </w:p>
    <w:p w:rsidR="003A1EFB" w:rsidRPr="003A1EFB" w:rsidRDefault="003A1EFB" w:rsidP="003A1EFB">
      <w:pPr>
        <w:contextualSpacing/>
        <w:jc w:val="both"/>
        <w:rPr>
          <w:rFonts w:ascii="Arial" w:hAnsi="Arial" w:cs="Arial"/>
          <w:sz w:val="20"/>
        </w:rPr>
      </w:pPr>
    </w:p>
    <w:p w:rsidR="003A1EFB" w:rsidRPr="003A1EFB" w:rsidRDefault="003A1EFB" w:rsidP="003A1EFB">
      <w:pPr>
        <w:contextualSpacing/>
        <w:jc w:val="both"/>
        <w:rPr>
          <w:rFonts w:ascii="Arial" w:hAnsi="Arial" w:cs="Arial"/>
          <w:sz w:val="20"/>
        </w:rPr>
      </w:pPr>
      <w:r w:rsidRPr="003A1EFB">
        <w:rPr>
          <w:rFonts w:ascii="Arial" w:hAnsi="Arial" w:cs="Arial"/>
          <w:b/>
          <w:sz w:val="20"/>
        </w:rPr>
        <w:t>Artículo 17.</w:t>
      </w:r>
      <w:r w:rsidRPr="003A1EFB">
        <w:rPr>
          <w:rFonts w:ascii="Arial" w:hAnsi="Arial" w:cs="Arial"/>
          <w:sz w:val="20"/>
        </w:rPr>
        <w:t xml:space="preserve"> Son derechos de los Profesionales Inmobiliarios:</w:t>
      </w:r>
    </w:p>
    <w:p w:rsidR="003A1EFB" w:rsidRPr="003A1EFB" w:rsidRDefault="003A1EFB" w:rsidP="003A1EFB">
      <w:pPr>
        <w:contextualSpacing/>
        <w:jc w:val="both"/>
        <w:rPr>
          <w:rFonts w:ascii="Arial" w:hAnsi="Arial" w:cs="Arial"/>
          <w:sz w:val="20"/>
        </w:rPr>
      </w:pPr>
    </w:p>
    <w:p w:rsidR="003A1EFB" w:rsidRDefault="003A1EFB" w:rsidP="003A1EFB">
      <w:pPr>
        <w:contextualSpacing/>
        <w:jc w:val="both"/>
        <w:rPr>
          <w:rFonts w:ascii="Arial" w:hAnsi="Arial" w:cs="Arial"/>
          <w:sz w:val="20"/>
        </w:rPr>
      </w:pPr>
      <w:r w:rsidRPr="003A1EFB">
        <w:rPr>
          <w:rFonts w:ascii="Arial" w:hAnsi="Arial" w:cs="Arial"/>
          <w:sz w:val="20"/>
        </w:rPr>
        <w:t>I. Recibir la justa compensación por su trabajo y conocimientos sobre la materia;</w:t>
      </w:r>
    </w:p>
    <w:p w:rsidR="003A1EFB" w:rsidRPr="003A1EFB" w:rsidRDefault="003A1EFB" w:rsidP="003A1EFB">
      <w:pPr>
        <w:contextualSpacing/>
        <w:jc w:val="both"/>
        <w:rPr>
          <w:rFonts w:ascii="Arial" w:hAnsi="Arial" w:cs="Arial"/>
          <w:sz w:val="20"/>
        </w:rPr>
      </w:pPr>
    </w:p>
    <w:p w:rsidR="003A1EFB" w:rsidRDefault="003A1EFB" w:rsidP="003A1EFB">
      <w:pPr>
        <w:contextualSpacing/>
        <w:jc w:val="both"/>
        <w:rPr>
          <w:rFonts w:ascii="Arial" w:hAnsi="Arial" w:cs="Arial"/>
          <w:sz w:val="20"/>
        </w:rPr>
      </w:pPr>
      <w:r w:rsidRPr="003A1EFB">
        <w:rPr>
          <w:rFonts w:ascii="Arial" w:hAnsi="Arial" w:cs="Arial"/>
          <w:sz w:val="20"/>
        </w:rPr>
        <w:t>II. Recibir cursos de capacitación y actualización en cualquiera de sus especialidades; y</w:t>
      </w:r>
    </w:p>
    <w:p w:rsidR="003A1EFB" w:rsidRPr="003A1EFB" w:rsidRDefault="003A1EFB" w:rsidP="003A1EFB">
      <w:pPr>
        <w:contextualSpacing/>
        <w:jc w:val="both"/>
        <w:rPr>
          <w:rFonts w:ascii="Arial" w:hAnsi="Arial" w:cs="Arial"/>
          <w:sz w:val="20"/>
        </w:rPr>
      </w:pPr>
    </w:p>
    <w:p w:rsidR="003A1EFB" w:rsidRDefault="003A1EFB" w:rsidP="003A1EFB">
      <w:pPr>
        <w:contextualSpacing/>
        <w:jc w:val="both"/>
        <w:rPr>
          <w:rFonts w:ascii="Arial" w:hAnsi="Arial" w:cs="Arial"/>
          <w:sz w:val="20"/>
        </w:rPr>
      </w:pPr>
      <w:r w:rsidRPr="003A1EFB">
        <w:rPr>
          <w:rFonts w:ascii="Arial" w:hAnsi="Arial" w:cs="Arial"/>
          <w:sz w:val="20"/>
        </w:rPr>
        <w:t>III. Los que establezcan la presente ley y demás disposiciones jurídicas aplicables.</w:t>
      </w:r>
    </w:p>
    <w:p w:rsidR="003A1EFB" w:rsidRPr="003A1EFB" w:rsidRDefault="003A1EFB" w:rsidP="003A1EFB">
      <w:pPr>
        <w:contextualSpacing/>
        <w:jc w:val="both"/>
        <w:rPr>
          <w:rFonts w:ascii="Arial" w:hAnsi="Arial" w:cs="Arial"/>
          <w:sz w:val="20"/>
        </w:rPr>
      </w:pPr>
    </w:p>
    <w:p w:rsidR="003A1EFB" w:rsidRDefault="003A1EFB" w:rsidP="003A1EFB">
      <w:pPr>
        <w:contextualSpacing/>
        <w:jc w:val="both"/>
        <w:rPr>
          <w:rFonts w:ascii="Arial" w:hAnsi="Arial" w:cs="Arial"/>
          <w:sz w:val="20"/>
        </w:rPr>
      </w:pPr>
      <w:r w:rsidRPr="003A1EFB">
        <w:rPr>
          <w:rFonts w:ascii="Arial" w:hAnsi="Arial" w:cs="Arial"/>
          <w:b/>
          <w:sz w:val="20"/>
        </w:rPr>
        <w:t>Artículo 18.</w:t>
      </w:r>
      <w:r w:rsidRPr="003A1EFB">
        <w:rPr>
          <w:rFonts w:ascii="Arial" w:hAnsi="Arial" w:cs="Arial"/>
          <w:sz w:val="20"/>
        </w:rPr>
        <w:t xml:space="preserve"> Los Profesionales Inmobiliarios tendrán las siguientes obligaciones:</w:t>
      </w:r>
    </w:p>
    <w:p w:rsidR="003A1EFB" w:rsidRPr="003A1EFB" w:rsidRDefault="003A1EFB" w:rsidP="003A1EFB">
      <w:pPr>
        <w:contextualSpacing/>
        <w:jc w:val="both"/>
        <w:rPr>
          <w:rFonts w:ascii="Arial" w:hAnsi="Arial" w:cs="Arial"/>
          <w:sz w:val="20"/>
        </w:rPr>
      </w:pPr>
    </w:p>
    <w:p w:rsidR="003A1EFB" w:rsidRDefault="003A1EFB" w:rsidP="003A1EFB">
      <w:pPr>
        <w:contextualSpacing/>
        <w:jc w:val="both"/>
        <w:rPr>
          <w:rFonts w:ascii="Arial" w:hAnsi="Arial" w:cs="Arial"/>
          <w:sz w:val="20"/>
        </w:rPr>
      </w:pPr>
      <w:r w:rsidRPr="003A1EFB">
        <w:rPr>
          <w:rFonts w:ascii="Arial" w:hAnsi="Arial" w:cs="Arial"/>
          <w:sz w:val="20"/>
        </w:rPr>
        <w:t>I. Haber tramitado ante la Comisión su inscripción en el Registro;</w:t>
      </w:r>
    </w:p>
    <w:p w:rsidR="003A1EFB" w:rsidRPr="003A1EFB" w:rsidRDefault="003A1EFB" w:rsidP="003A1EFB">
      <w:pPr>
        <w:contextualSpacing/>
        <w:jc w:val="both"/>
        <w:rPr>
          <w:rFonts w:ascii="Arial" w:hAnsi="Arial" w:cs="Arial"/>
          <w:sz w:val="20"/>
        </w:rPr>
      </w:pPr>
    </w:p>
    <w:p w:rsidR="003A1EFB" w:rsidRDefault="003A1EFB" w:rsidP="003A1EFB">
      <w:pPr>
        <w:contextualSpacing/>
        <w:jc w:val="both"/>
        <w:rPr>
          <w:rFonts w:ascii="Arial" w:hAnsi="Arial" w:cs="Arial"/>
          <w:sz w:val="20"/>
        </w:rPr>
      </w:pPr>
      <w:r w:rsidRPr="003A1EFB">
        <w:rPr>
          <w:rFonts w:ascii="Arial" w:hAnsi="Arial" w:cs="Arial"/>
          <w:sz w:val="20"/>
        </w:rPr>
        <w:t>II. Revalidar su acreditación con la periodicidad que se prevenga, presentando para este efecto, manifestación bajo protesta de decir verdad que los datos corresponden a aquéllos que dieron su origen;</w:t>
      </w:r>
    </w:p>
    <w:p w:rsidR="003A1EFB" w:rsidRPr="003A1EFB" w:rsidRDefault="003A1EFB" w:rsidP="003A1EFB">
      <w:pPr>
        <w:contextualSpacing/>
        <w:jc w:val="both"/>
        <w:rPr>
          <w:rFonts w:ascii="Arial" w:hAnsi="Arial" w:cs="Arial"/>
          <w:sz w:val="20"/>
        </w:rPr>
      </w:pPr>
    </w:p>
    <w:p w:rsidR="003A1EFB" w:rsidRDefault="003A1EFB" w:rsidP="003A1EFB">
      <w:pPr>
        <w:contextualSpacing/>
        <w:jc w:val="both"/>
        <w:rPr>
          <w:rFonts w:ascii="Arial" w:hAnsi="Arial" w:cs="Arial"/>
          <w:sz w:val="20"/>
        </w:rPr>
      </w:pPr>
      <w:r w:rsidRPr="003A1EFB">
        <w:rPr>
          <w:rFonts w:ascii="Arial" w:hAnsi="Arial" w:cs="Arial"/>
          <w:sz w:val="20"/>
        </w:rPr>
        <w:t>III. Sujetarse a los programas permanentes de capacitación y actualización en materia de servicios Inmobiliarios;</w:t>
      </w:r>
    </w:p>
    <w:p w:rsidR="003A1EFB" w:rsidRPr="003A1EFB" w:rsidRDefault="003A1EFB" w:rsidP="003A1EFB">
      <w:pPr>
        <w:contextualSpacing/>
        <w:jc w:val="both"/>
        <w:rPr>
          <w:rFonts w:ascii="Arial" w:hAnsi="Arial" w:cs="Arial"/>
          <w:sz w:val="20"/>
        </w:rPr>
      </w:pPr>
    </w:p>
    <w:p w:rsidR="003A1EFB" w:rsidRDefault="003A1EFB" w:rsidP="003A1EFB">
      <w:pPr>
        <w:contextualSpacing/>
        <w:jc w:val="both"/>
        <w:rPr>
          <w:rFonts w:ascii="Arial" w:hAnsi="Arial" w:cs="Arial"/>
          <w:sz w:val="20"/>
        </w:rPr>
      </w:pPr>
      <w:r w:rsidRPr="003A1EFB">
        <w:rPr>
          <w:rFonts w:ascii="Arial" w:hAnsi="Arial" w:cs="Arial"/>
          <w:sz w:val="20"/>
        </w:rPr>
        <w:t>IV. Dar aviso por escrito a la Comisión, de cualquier cambio o modificación que afecte los datos contenidos en la licencia inmobiliaria otorgada;</w:t>
      </w:r>
    </w:p>
    <w:p w:rsidR="003A1EFB" w:rsidRPr="003A1EFB" w:rsidRDefault="003A1EFB" w:rsidP="003A1EFB">
      <w:pPr>
        <w:contextualSpacing/>
        <w:jc w:val="both"/>
        <w:rPr>
          <w:rFonts w:ascii="Arial" w:hAnsi="Arial" w:cs="Arial"/>
          <w:sz w:val="20"/>
        </w:rPr>
      </w:pPr>
    </w:p>
    <w:p w:rsidR="003A1EFB" w:rsidRPr="003A1EFB" w:rsidRDefault="003A1EFB" w:rsidP="003A1EFB">
      <w:pPr>
        <w:contextualSpacing/>
        <w:jc w:val="both"/>
        <w:rPr>
          <w:rFonts w:ascii="Arial" w:hAnsi="Arial" w:cs="Arial"/>
          <w:sz w:val="20"/>
        </w:rPr>
      </w:pPr>
      <w:r w:rsidRPr="003A1EFB">
        <w:rPr>
          <w:rFonts w:ascii="Arial" w:hAnsi="Arial" w:cs="Arial"/>
          <w:sz w:val="20"/>
        </w:rPr>
        <w:t>V. Cumplir con el Código de Comportamiento Ético de los Profesionales Inmobiliarios del Estado de Tamaulipas;</w:t>
      </w:r>
    </w:p>
    <w:p w:rsidR="003A1EFB" w:rsidRDefault="003A1EFB" w:rsidP="003A1EFB">
      <w:pPr>
        <w:contextualSpacing/>
        <w:jc w:val="both"/>
        <w:rPr>
          <w:rFonts w:ascii="Arial" w:hAnsi="Arial" w:cs="Arial"/>
          <w:sz w:val="20"/>
        </w:rPr>
      </w:pPr>
      <w:r w:rsidRPr="003A1EFB">
        <w:rPr>
          <w:rFonts w:ascii="Arial" w:hAnsi="Arial" w:cs="Arial"/>
          <w:sz w:val="20"/>
        </w:rPr>
        <w:lastRenderedPageBreak/>
        <w:t>VI. Conducirse con honestidad y ética profesional, y proteger los intereses legales y financieros de sus clientes y de las personas con quien tengan trato de negocios, respecto de los servicios inmobiliarios en que intervengan;</w:t>
      </w:r>
    </w:p>
    <w:p w:rsidR="003A1EFB" w:rsidRPr="003A1EFB" w:rsidRDefault="003A1EFB" w:rsidP="003A1EFB">
      <w:pPr>
        <w:contextualSpacing/>
        <w:jc w:val="both"/>
        <w:rPr>
          <w:rFonts w:ascii="Arial" w:hAnsi="Arial" w:cs="Arial"/>
          <w:sz w:val="20"/>
        </w:rPr>
      </w:pPr>
    </w:p>
    <w:p w:rsidR="003A1EFB" w:rsidRDefault="003A1EFB" w:rsidP="003A1EFB">
      <w:pPr>
        <w:contextualSpacing/>
        <w:jc w:val="both"/>
        <w:rPr>
          <w:rFonts w:ascii="Arial" w:hAnsi="Arial" w:cs="Arial"/>
          <w:sz w:val="20"/>
        </w:rPr>
      </w:pPr>
      <w:r w:rsidRPr="003A1EFB">
        <w:rPr>
          <w:rFonts w:ascii="Arial" w:hAnsi="Arial" w:cs="Arial"/>
          <w:sz w:val="20"/>
        </w:rPr>
        <w:t>VII. Abstenerse de exponer a sus clientes en situaciones de inseguridad legal o financiera en los servicios Inmobiliarios en las que los apoyen;</w:t>
      </w:r>
    </w:p>
    <w:p w:rsidR="003A1EFB" w:rsidRPr="003A1EFB" w:rsidRDefault="003A1EFB" w:rsidP="003A1EFB">
      <w:pPr>
        <w:contextualSpacing/>
        <w:jc w:val="both"/>
        <w:rPr>
          <w:rFonts w:ascii="Arial" w:hAnsi="Arial" w:cs="Arial"/>
          <w:sz w:val="20"/>
        </w:rPr>
      </w:pPr>
    </w:p>
    <w:p w:rsidR="003A1EFB" w:rsidRDefault="003A1EFB" w:rsidP="003A1EFB">
      <w:pPr>
        <w:contextualSpacing/>
        <w:jc w:val="both"/>
        <w:rPr>
          <w:rFonts w:ascii="Arial" w:hAnsi="Arial" w:cs="Arial"/>
          <w:sz w:val="20"/>
        </w:rPr>
      </w:pPr>
      <w:r w:rsidRPr="003A1EFB">
        <w:rPr>
          <w:rFonts w:ascii="Arial" w:hAnsi="Arial" w:cs="Arial"/>
          <w:sz w:val="20"/>
        </w:rPr>
        <w:t>VIII. Contar con un expediente inmobiliario por cada bien inmueble que deberá contener entre otros, los antecedentes registrales, certificado de libertad de gravamen y el registro de folio electrónico que expide el Instituto.</w:t>
      </w:r>
    </w:p>
    <w:p w:rsidR="003A1EFB" w:rsidRPr="003A1EFB" w:rsidRDefault="003A1EFB" w:rsidP="003A1EFB">
      <w:pPr>
        <w:contextualSpacing/>
        <w:jc w:val="both"/>
        <w:rPr>
          <w:rFonts w:ascii="Arial" w:hAnsi="Arial" w:cs="Arial"/>
          <w:sz w:val="20"/>
        </w:rPr>
      </w:pPr>
    </w:p>
    <w:p w:rsidR="003A1EFB" w:rsidRPr="003A1EFB" w:rsidRDefault="003A1EFB" w:rsidP="003A1EFB">
      <w:pPr>
        <w:contextualSpacing/>
        <w:jc w:val="both"/>
        <w:rPr>
          <w:rFonts w:ascii="Arial" w:hAnsi="Arial" w:cs="Arial"/>
          <w:sz w:val="20"/>
        </w:rPr>
      </w:pPr>
      <w:r w:rsidRPr="003A1EFB">
        <w:rPr>
          <w:rFonts w:ascii="Arial" w:hAnsi="Arial" w:cs="Arial"/>
          <w:sz w:val="20"/>
        </w:rPr>
        <w:t>IX. Las demás que establezcan esta ley y demás disposiciones jurídicas aplicables.</w:t>
      </w:r>
    </w:p>
    <w:p w:rsidR="003A1EFB" w:rsidRPr="003A1EFB" w:rsidRDefault="003A1EFB" w:rsidP="003A1EFB">
      <w:pPr>
        <w:contextualSpacing/>
        <w:jc w:val="both"/>
        <w:rPr>
          <w:rFonts w:ascii="Arial" w:hAnsi="Arial" w:cs="Arial"/>
          <w:sz w:val="20"/>
        </w:rPr>
      </w:pPr>
    </w:p>
    <w:p w:rsidR="003A1EFB" w:rsidRPr="003A1EFB" w:rsidRDefault="003A1EFB" w:rsidP="003A1EFB">
      <w:pPr>
        <w:contextualSpacing/>
        <w:jc w:val="both"/>
        <w:rPr>
          <w:rFonts w:ascii="Arial" w:hAnsi="Arial" w:cs="Arial"/>
          <w:sz w:val="20"/>
        </w:rPr>
      </w:pPr>
      <w:r w:rsidRPr="003A1EFB">
        <w:rPr>
          <w:rFonts w:ascii="Arial" w:hAnsi="Arial" w:cs="Arial"/>
          <w:b/>
          <w:sz w:val="20"/>
        </w:rPr>
        <w:t>Artículo 19.</w:t>
      </w:r>
      <w:r w:rsidRPr="003A1EFB">
        <w:rPr>
          <w:rFonts w:ascii="Arial" w:hAnsi="Arial" w:cs="Arial"/>
          <w:sz w:val="20"/>
        </w:rPr>
        <w:t xml:space="preserve"> Los Profesionales Inmobiliarios podrán ser asistidos por Asesores Inmobiliarios. El profesional inmobiliario será el responsable de los servicios inmobiliarios que realicen los Asesores que para él colaboren.</w:t>
      </w:r>
    </w:p>
    <w:p w:rsidR="003A1EFB" w:rsidRPr="003A1EFB" w:rsidRDefault="003A1EFB" w:rsidP="003A1EFB">
      <w:pPr>
        <w:contextualSpacing/>
        <w:jc w:val="both"/>
        <w:rPr>
          <w:rFonts w:ascii="Arial" w:hAnsi="Arial" w:cs="Arial"/>
          <w:sz w:val="20"/>
        </w:rPr>
      </w:pPr>
    </w:p>
    <w:p w:rsidR="003A1EFB" w:rsidRPr="003A1EFB" w:rsidRDefault="003A1EFB" w:rsidP="003A1EFB">
      <w:pPr>
        <w:contextualSpacing/>
        <w:jc w:val="both"/>
        <w:rPr>
          <w:rFonts w:ascii="Arial" w:hAnsi="Arial" w:cs="Arial"/>
          <w:sz w:val="20"/>
        </w:rPr>
      </w:pPr>
      <w:r w:rsidRPr="003A1EFB">
        <w:rPr>
          <w:rFonts w:ascii="Arial" w:hAnsi="Arial" w:cs="Arial"/>
          <w:b/>
          <w:sz w:val="20"/>
        </w:rPr>
        <w:t>Artículo 20.</w:t>
      </w:r>
      <w:r w:rsidRPr="003A1EFB">
        <w:rPr>
          <w:rFonts w:ascii="Arial" w:hAnsi="Arial" w:cs="Arial"/>
          <w:sz w:val="20"/>
        </w:rPr>
        <w:t xml:space="preserve"> Los Profesionales Inmobiliarios deberán acreditar estar certificados para el desempeño de sus funciones mediante cédula profesional que lo acredite como Técnico Superior Universitario en Comercialización Inmobiliaria o carrera afín, constancia o certificación emitida por institución educativa y/o acreditar la experiencia en servicios inmobiliarios.</w:t>
      </w:r>
    </w:p>
    <w:p w:rsidR="003A1EFB" w:rsidRPr="003A1EFB" w:rsidRDefault="003A1EFB" w:rsidP="003A1EFB">
      <w:pPr>
        <w:contextualSpacing/>
        <w:jc w:val="both"/>
        <w:rPr>
          <w:rFonts w:ascii="Arial" w:hAnsi="Arial" w:cs="Arial"/>
          <w:sz w:val="20"/>
        </w:rPr>
      </w:pPr>
    </w:p>
    <w:p w:rsidR="003A1EFB" w:rsidRPr="003A1EFB" w:rsidRDefault="003A1EFB" w:rsidP="003A1EFB">
      <w:pPr>
        <w:contextualSpacing/>
        <w:jc w:val="both"/>
        <w:rPr>
          <w:rFonts w:ascii="Arial" w:hAnsi="Arial" w:cs="Arial"/>
          <w:sz w:val="20"/>
        </w:rPr>
      </w:pPr>
      <w:r w:rsidRPr="003A1EFB">
        <w:rPr>
          <w:rFonts w:ascii="Arial" w:hAnsi="Arial" w:cs="Arial"/>
          <w:b/>
          <w:sz w:val="20"/>
        </w:rPr>
        <w:t>Artículo 21</w:t>
      </w:r>
      <w:r w:rsidRPr="00B02533">
        <w:rPr>
          <w:rFonts w:ascii="Arial" w:hAnsi="Arial" w:cs="Arial"/>
          <w:b/>
          <w:sz w:val="20"/>
        </w:rPr>
        <w:t>.</w:t>
      </w:r>
      <w:r w:rsidRPr="003A1EFB">
        <w:rPr>
          <w:rFonts w:ascii="Arial" w:hAnsi="Arial" w:cs="Arial"/>
          <w:sz w:val="20"/>
        </w:rPr>
        <w:t xml:space="preserve"> La retribución por los servicios prestados de los Profesionales Inmobiliarios se calculará en base a un porcentaje sobre el monto final del arrendamiento o compra-venta o sobre el ingreso en caso de administración, salvo acuerdo expreso entre el Profesional inmobiliario y el intermediado en materia de sobreprecio acordado sobre un bien inmueble en particular. La violación a esta disposición será sancionada con la revocación de la licencia y registro.</w:t>
      </w:r>
    </w:p>
    <w:p w:rsidR="003A1EFB" w:rsidRPr="003A1EFB" w:rsidRDefault="003A1EFB" w:rsidP="003A1EFB">
      <w:pPr>
        <w:contextualSpacing/>
        <w:jc w:val="center"/>
        <w:rPr>
          <w:rFonts w:ascii="Arial" w:hAnsi="Arial" w:cs="Arial"/>
          <w:b/>
          <w:sz w:val="20"/>
        </w:rPr>
      </w:pPr>
    </w:p>
    <w:p w:rsidR="003A1EFB" w:rsidRPr="003A1EFB" w:rsidRDefault="003A1EFB" w:rsidP="003A1EFB">
      <w:pPr>
        <w:contextualSpacing/>
        <w:jc w:val="center"/>
        <w:rPr>
          <w:rFonts w:ascii="Arial" w:hAnsi="Arial" w:cs="Arial"/>
          <w:b/>
          <w:sz w:val="20"/>
        </w:rPr>
      </w:pPr>
      <w:r w:rsidRPr="003A1EFB">
        <w:rPr>
          <w:rFonts w:ascii="Arial" w:hAnsi="Arial" w:cs="Arial"/>
          <w:b/>
          <w:sz w:val="20"/>
        </w:rPr>
        <w:t>CAPITULO IV</w:t>
      </w:r>
    </w:p>
    <w:p w:rsidR="003A1EFB" w:rsidRPr="003A1EFB" w:rsidRDefault="003A1EFB" w:rsidP="003A1EFB">
      <w:pPr>
        <w:contextualSpacing/>
        <w:jc w:val="center"/>
        <w:rPr>
          <w:rFonts w:ascii="Arial" w:hAnsi="Arial" w:cs="Arial"/>
          <w:b/>
          <w:sz w:val="20"/>
        </w:rPr>
      </w:pPr>
      <w:r w:rsidRPr="003A1EFB">
        <w:rPr>
          <w:rFonts w:ascii="Arial" w:hAnsi="Arial" w:cs="Arial"/>
          <w:b/>
          <w:sz w:val="20"/>
        </w:rPr>
        <w:t>DE LOS DERECHOS Y OBLIGACIONES DE LOS INTERMEDIADOS</w:t>
      </w:r>
    </w:p>
    <w:p w:rsidR="003A1EFB" w:rsidRPr="003A1EFB" w:rsidRDefault="003A1EFB" w:rsidP="003A1EFB">
      <w:pPr>
        <w:contextualSpacing/>
        <w:jc w:val="center"/>
        <w:rPr>
          <w:rFonts w:ascii="Arial" w:hAnsi="Arial" w:cs="Arial"/>
          <w:b/>
          <w:sz w:val="20"/>
        </w:rPr>
      </w:pPr>
    </w:p>
    <w:p w:rsidR="003A1EFB" w:rsidRPr="003A1EFB" w:rsidRDefault="003A1EFB" w:rsidP="003A1EFB">
      <w:pPr>
        <w:contextualSpacing/>
        <w:jc w:val="both"/>
        <w:rPr>
          <w:rFonts w:ascii="Arial" w:hAnsi="Arial" w:cs="Arial"/>
          <w:sz w:val="20"/>
        </w:rPr>
      </w:pPr>
      <w:r w:rsidRPr="003A1EFB">
        <w:rPr>
          <w:rFonts w:ascii="Arial" w:hAnsi="Arial" w:cs="Arial"/>
          <w:b/>
          <w:sz w:val="20"/>
        </w:rPr>
        <w:t>Artículo 22.</w:t>
      </w:r>
      <w:r w:rsidRPr="003A1EFB">
        <w:rPr>
          <w:rFonts w:ascii="Arial" w:hAnsi="Arial" w:cs="Arial"/>
          <w:sz w:val="20"/>
        </w:rPr>
        <w:t xml:space="preserve"> Los intermediados tendrán derecho a recibir toda la información sobre la operación inmobiliaria por parte del Profesional Inmobiliario y estarán en libertad de consultar a cualquier especialista que los asesore sobre el bien inmueble. Antes de concluir la operación inmobiliaria, el intermediado deberá conocer las características y  defectos del bien raíz, así como las facilidades o dificultades que pueden existir, las afectaciones que pudieran limitar el uso o goce del bien sobre el que desee operar.</w:t>
      </w:r>
    </w:p>
    <w:p w:rsidR="003A1EFB" w:rsidRPr="003A1EFB" w:rsidRDefault="003A1EFB" w:rsidP="003A1EFB">
      <w:pPr>
        <w:contextualSpacing/>
        <w:jc w:val="both"/>
        <w:rPr>
          <w:rFonts w:ascii="Arial" w:hAnsi="Arial" w:cs="Arial"/>
          <w:sz w:val="20"/>
        </w:rPr>
      </w:pPr>
    </w:p>
    <w:p w:rsidR="003A1EFB" w:rsidRPr="003A1EFB" w:rsidRDefault="003A1EFB" w:rsidP="003A1EFB">
      <w:pPr>
        <w:contextualSpacing/>
        <w:jc w:val="both"/>
        <w:rPr>
          <w:rFonts w:ascii="Arial" w:hAnsi="Arial" w:cs="Arial"/>
          <w:sz w:val="20"/>
        </w:rPr>
      </w:pPr>
      <w:r w:rsidRPr="003A1EFB">
        <w:rPr>
          <w:rFonts w:ascii="Arial" w:hAnsi="Arial" w:cs="Arial"/>
          <w:b/>
          <w:sz w:val="20"/>
        </w:rPr>
        <w:t>Artículo 23</w:t>
      </w:r>
      <w:r w:rsidRPr="00B02533">
        <w:rPr>
          <w:rFonts w:ascii="Arial" w:hAnsi="Arial" w:cs="Arial"/>
          <w:b/>
          <w:sz w:val="20"/>
        </w:rPr>
        <w:t xml:space="preserve">. </w:t>
      </w:r>
      <w:r w:rsidRPr="003A1EFB">
        <w:rPr>
          <w:rFonts w:ascii="Arial" w:hAnsi="Arial" w:cs="Arial"/>
          <w:sz w:val="20"/>
        </w:rPr>
        <w:t>El intermediado deberá retribuir al Profesional Inmobiliario por sus servicios en los términos convenidos, cumpliendo estos los términos establecidos por las disposiciones fiscales vigentes.</w:t>
      </w:r>
    </w:p>
    <w:p w:rsidR="003A1EFB" w:rsidRPr="003A1EFB" w:rsidRDefault="003A1EFB" w:rsidP="003A1EFB">
      <w:pPr>
        <w:contextualSpacing/>
        <w:jc w:val="both"/>
        <w:rPr>
          <w:rFonts w:ascii="Arial" w:hAnsi="Arial" w:cs="Arial"/>
          <w:sz w:val="20"/>
        </w:rPr>
      </w:pPr>
    </w:p>
    <w:p w:rsidR="003A1EFB" w:rsidRPr="003A1EFB" w:rsidRDefault="003A1EFB" w:rsidP="003A1EFB">
      <w:pPr>
        <w:contextualSpacing/>
        <w:jc w:val="center"/>
        <w:rPr>
          <w:rFonts w:ascii="Arial" w:hAnsi="Arial" w:cs="Arial"/>
          <w:b/>
          <w:sz w:val="20"/>
        </w:rPr>
      </w:pPr>
      <w:r w:rsidRPr="003A1EFB">
        <w:rPr>
          <w:rFonts w:ascii="Arial" w:hAnsi="Arial" w:cs="Arial"/>
          <w:b/>
          <w:sz w:val="20"/>
        </w:rPr>
        <w:t>CAPITULO V</w:t>
      </w:r>
    </w:p>
    <w:p w:rsidR="003A1EFB" w:rsidRPr="003A1EFB" w:rsidRDefault="003A1EFB" w:rsidP="003A1EFB">
      <w:pPr>
        <w:contextualSpacing/>
        <w:jc w:val="center"/>
        <w:rPr>
          <w:rFonts w:ascii="Arial" w:hAnsi="Arial" w:cs="Arial"/>
          <w:b/>
          <w:sz w:val="20"/>
        </w:rPr>
      </w:pPr>
      <w:r w:rsidRPr="003A1EFB">
        <w:rPr>
          <w:rFonts w:ascii="Arial" w:hAnsi="Arial" w:cs="Arial"/>
          <w:b/>
          <w:sz w:val="20"/>
        </w:rPr>
        <w:t>DEL REGISTRO DE LOS AGENTES Y PROFESIONALES INMOBILIARIOS, SU INSCRIPCIÓN Y EXPEDICIÓN DE LA LICENCIA INMOBILIARIA</w:t>
      </w:r>
    </w:p>
    <w:p w:rsidR="003A1EFB" w:rsidRPr="003A1EFB" w:rsidRDefault="003A1EFB" w:rsidP="003A1EFB">
      <w:pPr>
        <w:contextualSpacing/>
        <w:jc w:val="both"/>
        <w:rPr>
          <w:rFonts w:ascii="Arial" w:hAnsi="Arial" w:cs="Arial"/>
          <w:sz w:val="20"/>
        </w:rPr>
      </w:pPr>
    </w:p>
    <w:p w:rsidR="003A1EFB" w:rsidRPr="003A1EFB" w:rsidRDefault="003A1EFB" w:rsidP="003A1EFB">
      <w:pPr>
        <w:contextualSpacing/>
        <w:jc w:val="both"/>
        <w:rPr>
          <w:rFonts w:ascii="Arial" w:hAnsi="Arial" w:cs="Arial"/>
          <w:sz w:val="20"/>
        </w:rPr>
      </w:pPr>
      <w:r w:rsidRPr="003A1EFB">
        <w:rPr>
          <w:rFonts w:ascii="Arial" w:hAnsi="Arial" w:cs="Arial"/>
          <w:b/>
          <w:sz w:val="20"/>
        </w:rPr>
        <w:t>Artículo 24.</w:t>
      </w:r>
      <w:r w:rsidRPr="003A1EFB">
        <w:rPr>
          <w:rFonts w:ascii="Arial" w:hAnsi="Arial" w:cs="Arial"/>
          <w:sz w:val="20"/>
        </w:rPr>
        <w:t xml:space="preserve"> Se crea el Registro de Profesionales Inmobiliarios con el objeto de generar y mantener actualizado el padrón del Registro y las licencias inmobiliarias correspondientes, mismo que dependerá de la Comisión.</w:t>
      </w:r>
    </w:p>
    <w:p w:rsidR="003A1EFB" w:rsidRPr="003A1EFB" w:rsidRDefault="003A1EFB" w:rsidP="003A1EFB">
      <w:pPr>
        <w:contextualSpacing/>
        <w:jc w:val="both"/>
        <w:rPr>
          <w:rFonts w:ascii="Arial" w:hAnsi="Arial" w:cs="Arial"/>
          <w:sz w:val="20"/>
        </w:rPr>
      </w:pPr>
    </w:p>
    <w:p w:rsidR="003A1EFB" w:rsidRPr="003A1EFB" w:rsidRDefault="003A1EFB" w:rsidP="003A1EFB">
      <w:pPr>
        <w:contextualSpacing/>
        <w:jc w:val="both"/>
        <w:rPr>
          <w:rFonts w:ascii="Arial" w:hAnsi="Arial" w:cs="Arial"/>
          <w:sz w:val="20"/>
        </w:rPr>
      </w:pPr>
      <w:r w:rsidRPr="003A1EFB">
        <w:rPr>
          <w:rFonts w:ascii="Arial" w:hAnsi="Arial" w:cs="Arial"/>
          <w:sz w:val="20"/>
        </w:rPr>
        <w:t>Las Empresas, Asociaciones Inmobiliarias en el Estado, los Agentes y Profesionales Inmobiliarios que presten servicios Inmobiliarios, deberán obtener el registro a que se refiere la presente ley.</w:t>
      </w:r>
    </w:p>
    <w:p w:rsidR="003A1EFB" w:rsidRPr="003A1EFB" w:rsidRDefault="003A1EFB" w:rsidP="003A1EFB">
      <w:pPr>
        <w:contextualSpacing/>
        <w:jc w:val="both"/>
        <w:rPr>
          <w:rFonts w:ascii="Arial" w:hAnsi="Arial" w:cs="Arial"/>
          <w:sz w:val="20"/>
        </w:rPr>
      </w:pPr>
    </w:p>
    <w:p w:rsidR="003A1EFB" w:rsidRPr="003A1EFB" w:rsidRDefault="003A1EFB" w:rsidP="003A1EFB">
      <w:pPr>
        <w:contextualSpacing/>
        <w:jc w:val="both"/>
        <w:rPr>
          <w:rFonts w:ascii="Arial" w:hAnsi="Arial" w:cs="Arial"/>
          <w:sz w:val="20"/>
        </w:rPr>
      </w:pPr>
      <w:r w:rsidRPr="003A1EFB">
        <w:rPr>
          <w:rFonts w:ascii="Arial" w:hAnsi="Arial" w:cs="Arial"/>
          <w:b/>
          <w:sz w:val="20"/>
        </w:rPr>
        <w:t>Artículo 25.</w:t>
      </w:r>
      <w:r w:rsidRPr="003A1EFB">
        <w:rPr>
          <w:rFonts w:ascii="Arial" w:hAnsi="Arial" w:cs="Arial"/>
          <w:sz w:val="20"/>
        </w:rPr>
        <w:t xml:space="preserve"> El Instituto deberá contar con un Registro de las Empresas, Asociaciones Inmobiliarias en el Estado, y de los Agentes y Profesionales Inmobiliarios que presten servicios Inmobiliarios y garantizar que esté disponible para su consulta a través del portal de internet.</w:t>
      </w:r>
    </w:p>
    <w:p w:rsidR="003A1EFB" w:rsidRPr="003A1EFB" w:rsidRDefault="003A1EFB" w:rsidP="003A1EFB">
      <w:pPr>
        <w:contextualSpacing/>
        <w:jc w:val="both"/>
        <w:rPr>
          <w:rFonts w:ascii="Arial" w:hAnsi="Arial" w:cs="Arial"/>
          <w:sz w:val="20"/>
        </w:rPr>
      </w:pPr>
      <w:r w:rsidRPr="003A1EFB">
        <w:rPr>
          <w:rFonts w:ascii="Arial" w:hAnsi="Arial" w:cs="Arial"/>
          <w:b/>
          <w:sz w:val="20"/>
        </w:rPr>
        <w:lastRenderedPageBreak/>
        <w:t>Artículo 26.</w:t>
      </w:r>
      <w:r w:rsidRPr="003A1EFB">
        <w:rPr>
          <w:rFonts w:ascii="Arial" w:hAnsi="Arial" w:cs="Arial"/>
          <w:sz w:val="20"/>
        </w:rPr>
        <w:t xml:space="preserve"> Para la inscripción en el Registro, las Empresas, Asociaciones Inmobiliarias en el Estado, los Agentes y Profesionales Inmobiliarios que presten servicios Inmobiliarios, deberán presentar solicitud por escrito y cumplir con los siguientes requisitos:</w:t>
      </w:r>
    </w:p>
    <w:p w:rsidR="003A1EFB" w:rsidRPr="003A1EFB" w:rsidRDefault="003A1EFB" w:rsidP="003A1EFB">
      <w:pPr>
        <w:contextualSpacing/>
        <w:jc w:val="both"/>
        <w:rPr>
          <w:rFonts w:ascii="Arial" w:hAnsi="Arial" w:cs="Arial"/>
          <w:sz w:val="20"/>
        </w:rPr>
      </w:pPr>
    </w:p>
    <w:p w:rsidR="003A1EFB" w:rsidRDefault="003A1EFB" w:rsidP="003A1EFB">
      <w:pPr>
        <w:contextualSpacing/>
        <w:jc w:val="both"/>
        <w:rPr>
          <w:rFonts w:ascii="Arial" w:hAnsi="Arial" w:cs="Arial"/>
          <w:sz w:val="20"/>
        </w:rPr>
      </w:pPr>
      <w:r w:rsidRPr="003A1EFB">
        <w:rPr>
          <w:rFonts w:ascii="Arial" w:hAnsi="Arial" w:cs="Arial"/>
          <w:sz w:val="20"/>
        </w:rPr>
        <w:t>I. Tratándose de personas físicas:</w:t>
      </w:r>
    </w:p>
    <w:p w:rsidR="003A1EFB" w:rsidRPr="003A1EFB" w:rsidRDefault="003A1EFB" w:rsidP="003A1EFB">
      <w:pPr>
        <w:contextualSpacing/>
        <w:jc w:val="both"/>
        <w:rPr>
          <w:rFonts w:ascii="Arial" w:hAnsi="Arial" w:cs="Arial"/>
          <w:sz w:val="20"/>
        </w:rPr>
      </w:pPr>
    </w:p>
    <w:p w:rsidR="003A1EFB" w:rsidRPr="003A1EFB" w:rsidRDefault="003A1EFB" w:rsidP="003A1EFB">
      <w:pPr>
        <w:spacing w:after="240"/>
        <w:jc w:val="both"/>
        <w:rPr>
          <w:rFonts w:ascii="Arial" w:hAnsi="Arial" w:cs="Arial"/>
          <w:sz w:val="20"/>
        </w:rPr>
      </w:pPr>
      <w:r w:rsidRPr="003A1EFB">
        <w:rPr>
          <w:rFonts w:ascii="Arial" w:hAnsi="Arial" w:cs="Arial"/>
          <w:sz w:val="20"/>
        </w:rPr>
        <w:t>a) Copia de identificación oficial vigente con fotografía; y el original para su cotejo y devolución inmediata;</w:t>
      </w:r>
    </w:p>
    <w:p w:rsidR="003A1EFB" w:rsidRPr="003A1EFB" w:rsidRDefault="003A1EFB" w:rsidP="003A1EFB">
      <w:pPr>
        <w:spacing w:after="240"/>
        <w:jc w:val="both"/>
        <w:rPr>
          <w:rFonts w:ascii="Arial" w:hAnsi="Arial" w:cs="Arial"/>
          <w:sz w:val="20"/>
        </w:rPr>
      </w:pPr>
      <w:r w:rsidRPr="003A1EFB">
        <w:rPr>
          <w:rFonts w:ascii="Arial" w:hAnsi="Arial" w:cs="Arial"/>
          <w:sz w:val="20"/>
        </w:rPr>
        <w:t>b) Comprobante vigente de domicilio actualizado;</w:t>
      </w:r>
    </w:p>
    <w:p w:rsidR="003A1EFB" w:rsidRPr="003A1EFB" w:rsidRDefault="00B02533" w:rsidP="003A1EFB">
      <w:pPr>
        <w:spacing w:after="240"/>
        <w:jc w:val="both"/>
        <w:rPr>
          <w:rFonts w:ascii="Arial" w:hAnsi="Arial" w:cs="Arial"/>
          <w:sz w:val="20"/>
        </w:rPr>
      </w:pPr>
      <w:r>
        <w:rPr>
          <w:rFonts w:ascii="Arial" w:hAnsi="Arial" w:cs="Arial"/>
          <w:sz w:val="20"/>
        </w:rPr>
        <w:t>c</w:t>
      </w:r>
      <w:r w:rsidR="003A1EFB" w:rsidRPr="003A1EFB">
        <w:rPr>
          <w:rFonts w:ascii="Arial" w:hAnsi="Arial" w:cs="Arial"/>
          <w:sz w:val="20"/>
        </w:rPr>
        <w:t>) Acreditar su experiencia y conocimientos en servicios Inmobiliarios de acuerdo a esta ley;</w:t>
      </w:r>
    </w:p>
    <w:p w:rsidR="003A1EFB" w:rsidRPr="003A1EFB" w:rsidRDefault="003A1EFB" w:rsidP="003A1EFB">
      <w:pPr>
        <w:spacing w:after="240"/>
        <w:jc w:val="both"/>
        <w:rPr>
          <w:rFonts w:ascii="Arial" w:hAnsi="Arial" w:cs="Arial"/>
          <w:sz w:val="20"/>
        </w:rPr>
      </w:pPr>
      <w:r w:rsidRPr="003A1EFB">
        <w:rPr>
          <w:rFonts w:ascii="Arial" w:hAnsi="Arial" w:cs="Arial"/>
          <w:sz w:val="20"/>
        </w:rPr>
        <w:t>d) Cumplir con los programas de capacitación y actualización a que se refiere la presente ley;</w:t>
      </w:r>
    </w:p>
    <w:p w:rsidR="003A1EFB" w:rsidRPr="003A1EFB" w:rsidRDefault="003A1EFB" w:rsidP="003A1EFB">
      <w:pPr>
        <w:spacing w:after="240"/>
        <w:jc w:val="both"/>
        <w:rPr>
          <w:rFonts w:ascii="Arial" w:hAnsi="Arial" w:cs="Arial"/>
          <w:sz w:val="20"/>
        </w:rPr>
      </w:pPr>
      <w:r w:rsidRPr="003A1EFB">
        <w:rPr>
          <w:rFonts w:ascii="Arial" w:hAnsi="Arial" w:cs="Arial"/>
          <w:sz w:val="20"/>
        </w:rPr>
        <w:t>e) Presentar escrito en el que señale bajo protesta de decir verdad, no contar con antecedentes penales con motivo de la comisión de delitos graves o patrimoniales;</w:t>
      </w:r>
    </w:p>
    <w:p w:rsidR="003A1EFB" w:rsidRPr="003A1EFB" w:rsidRDefault="003A1EFB" w:rsidP="003A1EFB">
      <w:pPr>
        <w:spacing w:after="240"/>
        <w:jc w:val="both"/>
        <w:rPr>
          <w:rFonts w:ascii="Arial" w:hAnsi="Arial" w:cs="Arial"/>
          <w:sz w:val="20"/>
        </w:rPr>
      </w:pPr>
      <w:r w:rsidRPr="003A1EFB">
        <w:rPr>
          <w:rFonts w:ascii="Arial" w:hAnsi="Arial" w:cs="Arial"/>
          <w:sz w:val="20"/>
        </w:rPr>
        <w:t>f) Acreditar su inscripción ante el Registro Federal de Contribuyentes</w:t>
      </w:r>
    </w:p>
    <w:p w:rsidR="003A1EFB" w:rsidRPr="003A1EFB" w:rsidRDefault="003A1EFB" w:rsidP="003A1EFB">
      <w:pPr>
        <w:spacing w:after="240"/>
        <w:jc w:val="both"/>
        <w:rPr>
          <w:rFonts w:ascii="Arial" w:hAnsi="Arial" w:cs="Arial"/>
          <w:sz w:val="20"/>
        </w:rPr>
      </w:pPr>
      <w:r w:rsidRPr="003A1EFB">
        <w:rPr>
          <w:rFonts w:ascii="Arial" w:hAnsi="Arial" w:cs="Arial"/>
          <w:sz w:val="20"/>
        </w:rPr>
        <w:t>g) Presentar constancia de registro ante la Procuraduría Federal del Consumidor del contrato de adhesión, de conformidad con lo dispuesto por la Ley Federal de Protección al Consumidor.</w:t>
      </w:r>
    </w:p>
    <w:p w:rsidR="003A1EFB" w:rsidRPr="003A1EFB" w:rsidRDefault="003A1EFB" w:rsidP="003A1EFB">
      <w:pPr>
        <w:spacing w:after="240"/>
        <w:contextualSpacing/>
        <w:jc w:val="both"/>
        <w:rPr>
          <w:rFonts w:ascii="Arial" w:hAnsi="Arial" w:cs="Arial"/>
          <w:sz w:val="20"/>
        </w:rPr>
      </w:pPr>
      <w:r w:rsidRPr="003A1EFB">
        <w:rPr>
          <w:rFonts w:ascii="Arial" w:hAnsi="Arial" w:cs="Arial"/>
          <w:sz w:val="20"/>
        </w:rPr>
        <w:t>h) Comprometerse por escrito al cumplimiento de los programas de capacitación y actualización sobre operaciones inmobiliarias que desarrolle la Secretaría o la institución que se designe para ello, y en su caso acreditar el cumplimiento de aquellos que se establezcan con carácter obligatorio para los efectos de la revalidación en el padrón.</w:t>
      </w:r>
    </w:p>
    <w:p w:rsidR="003A1EFB" w:rsidRPr="003A1EFB" w:rsidRDefault="003A1EFB" w:rsidP="003A1EFB">
      <w:pPr>
        <w:contextualSpacing/>
        <w:jc w:val="both"/>
        <w:rPr>
          <w:rFonts w:ascii="Arial" w:hAnsi="Arial" w:cs="Arial"/>
          <w:sz w:val="20"/>
        </w:rPr>
      </w:pPr>
    </w:p>
    <w:p w:rsidR="003A1EFB" w:rsidRDefault="003A1EFB" w:rsidP="003A1EFB">
      <w:pPr>
        <w:contextualSpacing/>
        <w:jc w:val="both"/>
        <w:rPr>
          <w:rFonts w:ascii="Arial" w:hAnsi="Arial" w:cs="Arial"/>
          <w:sz w:val="20"/>
        </w:rPr>
      </w:pPr>
      <w:r w:rsidRPr="003A1EFB">
        <w:rPr>
          <w:rFonts w:ascii="Arial" w:hAnsi="Arial" w:cs="Arial"/>
          <w:sz w:val="20"/>
        </w:rPr>
        <w:t>II. Tratándose de personas morales:</w:t>
      </w:r>
    </w:p>
    <w:p w:rsidR="003A1EFB" w:rsidRPr="003A1EFB" w:rsidRDefault="003A1EFB" w:rsidP="003A1EFB">
      <w:pPr>
        <w:contextualSpacing/>
        <w:jc w:val="both"/>
        <w:rPr>
          <w:rFonts w:ascii="Arial" w:hAnsi="Arial" w:cs="Arial"/>
          <w:sz w:val="20"/>
        </w:rPr>
      </w:pPr>
    </w:p>
    <w:p w:rsidR="003A1EFB" w:rsidRPr="003A1EFB" w:rsidRDefault="003A1EFB" w:rsidP="003A1EFB">
      <w:pPr>
        <w:spacing w:after="240"/>
        <w:jc w:val="both"/>
        <w:rPr>
          <w:rFonts w:ascii="Arial" w:hAnsi="Arial" w:cs="Arial"/>
          <w:sz w:val="20"/>
        </w:rPr>
      </w:pPr>
      <w:r w:rsidRPr="003A1EFB">
        <w:rPr>
          <w:rFonts w:ascii="Arial" w:hAnsi="Arial" w:cs="Arial"/>
          <w:sz w:val="20"/>
        </w:rPr>
        <w:t>a) Copia simple del acta constitutiva de la sociedad y el original para su cotejo y devolución inmediata.</w:t>
      </w:r>
    </w:p>
    <w:p w:rsidR="003A1EFB" w:rsidRPr="003A1EFB" w:rsidRDefault="003A1EFB" w:rsidP="003A1EFB">
      <w:pPr>
        <w:spacing w:after="240"/>
        <w:jc w:val="both"/>
        <w:rPr>
          <w:rFonts w:ascii="Arial" w:hAnsi="Arial" w:cs="Arial"/>
          <w:sz w:val="20"/>
        </w:rPr>
      </w:pPr>
      <w:r w:rsidRPr="003A1EFB">
        <w:rPr>
          <w:rFonts w:ascii="Arial" w:hAnsi="Arial" w:cs="Arial"/>
          <w:sz w:val="20"/>
        </w:rPr>
        <w:t>b) Copia de identificación oficial vigente con fotografía del representante legal; y el original para su cotejo y devolución inmediata.</w:t>
      </w:r>
    </w:p>
    <w:p w:rsidR="003A1EFB" w:rsidRPr="003A1EFB" w:rsidRDefault="003A1EFB" w:rsidP="003A1EFB">
      <w:pPr>
        <w:spacing w:after="240"/>
        <w:jc w:val="both"/>
        <w:rPr>
          <w:rFonts w:ascii="Arial" w:hAnsi="Arial" w:cs="Arial"/>
          <w:sz w:val="20"/>
        </w:rPr>
      </w:pPr>
      <w:r w:rsidRPr="003A1EFB">
        <w:rPr>
          <w:rFonts w:ascii="Arial" w:hAnsi="Arial" w:cs="Arial"/>
          <w:sz w:val="20"/>
        </w:rPr>
        <w:t>c) Copia certificada del poder notarial del representante legal; y el original para su cotejo y devolución inmediata.</w:t>
      </w:r>
    </w:p>
    <w:p w:rsidR="003A1EFB" w:rsidRPr="003A1EFB" w:rsidRDefault="003A1EFB" w:rsidP="003A1EFB">
      <w:pPr>
        <w:spacing w:after="240"/>
        <w:jc w:val="both"/>
        <w:rPr>
          <w:rFonts w:ascii="Arial" w:hAnsi="Arial" w:cs="Arial"/>
          <w:sz w:val="20"/>
        </w:rPr>
      </w:pPr>
      <w:r w:rsidRPr="003A1EFB">
        <w:rPr>
          <w:rFonts w:ascii="Arial" w:hAnsi="Arial" w:cs="Arial"/>
          <w:sz w:val="20"/>
        </w:rPr>
        <w:t>d) Precisar y acreditar la ubicación de su domicilio y, en su caso, de las sucursales.</w:t>
      </w:r>
    </w:p>
    <w:p w:rsidR="003A1EFB" w:rsidRPr="003A1EFB" w:rsidRDefault="003A1EFB" w:rsidP="003A1EFB">
      <w:pPr>
        <w:spacing w:after="240"/>
        <w:jc w:val="both"/>
        <w:rPr>
          <w:rFonts w:ascii="Arial" w:hAnsi="Arial" w:cs="Arial"/>
          <w:sz w:val="20"/>
        </w:rPr>
      </w:pPr>
      <w:r w:rsidRPr="003A1EFB">
        <w:rPr>
          <w:rFonts w:ascii="Arial" w:hAnsi="Arial" w:cs="Arial"/>
          <w:sz w:val="20"/>
        </w:rPr>
        <w:t xml:space="preserve">e) Carta compromiso de los Asesores Inmobiliarios que prestan sus servicios a la empresa, obligándose a cumplir con los programas de capacitación y actualización que señala la presente ley. </w:t>
      </w:r>
    </w:p>
    <w:p w:rsidR="003A1EFB" w:rsidRPr="003A1EFB" w:rsidRDefault="003A1EFB" w:rsidP="003A1EFB">
      <w:pPr>
        <w:spacing w:after="240"/>
        <w:jc w:val="both"/>
        <w:rPr>
          <w:rFonts w:ascii="Arial" w:hAnsi="Arial" w:cs="Arial"/>
          <w:sz w:val="20"/>
        </w:rPr>
      </w:pPr>
      <w:r w:rsidRPr="003A1EFB">
        <w:rPr>
          <w:rFonts w:ascii="Arial" w:hAnsi="Arial" w:cs="Arial"/>
          <w:sz w:val="20"/>
        </w:rPr>
        <w:t>f) Registro del Profesional y los Agentes Inmobiliarios de la Persona Moral.</w:t>
      </w:r>
    </w:p>
    <w:p w:rsidR="003A1EFB" w:rsidRPr="003A1EFB" w:rsidRDefault="003A1EFB" w:rsidP="003A1EFB">
      <w:pPr>
        <w:spacing w:after="240"/>
        <w:jc w:val="both"/>
        <w:rPr>
          <w:rFonts w:ascii="Arial" w:hAnsi="Arial" w:cs="Arial"/>
          <w:sz w:val="20"/>
        </w:rPr>
      </w:pPr>
      <w:r w:rsidRPr="003A1EFB">
        <w:rPr>
          <w:rFonts w:ascii="Arial" w:hAnsi="Arial" w:cs="Arial"/>
          <w:sz w:val="20"/>
        </w:rPr>
        <w:t>g) Presentar constancia de registro ante la Procuraduría Federal del Consumidor del Contrato de adhesión, de conformidad con lo dispuesto por la ley Federal de Protección al Consumidor.</w:t>
      </w:r>
    </w:p>
    <w:p w:rsidR="003A1EFB" w:rsidRPr="003A1EFB" w:rsidRDefault="003A1EFB" w:rsidP="003A1EFB">
      <w:pPr>
        <w:spacing w:after="240"/>
        <w:jc w:val="both"/>
        <w:rPr>
          <w:rFonts w:ascii="Arial" w:hAnsi="Arial" w:cs="Arial"/>
          <w:sz w:val="20"/>
        </w:rPr>
      </w:pPr>
      <w:r w:rsidRPr="003A1EFB">
        <w:rPr>
          <w:rFonts w:ascii="Arial" w:hAnsi="Arial" w:cs="Arial"/>
          <w:sz w:val="20"/>
        </w:rPr>
        <w:t>h) Comprometerse por escrito al cumplimiento de los programas de capacitación y actualización sobre operaciones inmobiliarias que desarrolle la Secretaria o la institución que se designe para ello, y en su caso acreditar el cumplimiento de aquellos que se establezcan con carácter obligatorio para los efectos de la revalidación en el padrón.</w:t>
      </w:r>
    </w:p>
    <w:p w:rsidR="003A1EFB" w:rsidRPr="003A1EFB" w:rsidRDefault="003A1EFB" w:rsidP="003A1EFB">
      <w:pPr>
        <w:spacing w:after="240"/>
        <w:contextualSpacing/>
        <w:jc w:val="both"/>
        <w:rPr>
          <w:rFonts w:ascii="Arial" w:hAnsi="Arial" w:cs="Arial"/>
          <w:sz w:val="20"/>
        </w:rPr>
      </w:pPr>
      <w:r w:rsidRPr="003A1EFB">
        <w:rPr>
          <w:rFonts w:ascii="Arial" w:hAnsi="Arial" w:cs="Arial"/>
          <w:sz w:val="20"/>
        </w:rPr>
        <w:t>i) Acreditar su inscripción ante el Registro Federal de Contribuyentes.</w:t>
      </w:r>
    </w:p>
    <w:p w:rsidR="003A1EFB" w:rsidRPr="003A1EFB" w:rsidRDefault="003A1EFB" w:rsidP="003A1EFB">
      <w:pPr>
        <w:contextualSpacing/>
        <w:jc w:val="both"/>
        <w:rPr>
          <w:rFonts w:ascii="Arial" w:hAnsi="Arial" w:cs="Arial"/>
          <w:sz w:val="20"/>
        </w:rPr>
      </w:pPr>
    </w:p>
    <w:p w:rsidR="003A1EFB" w:rsidRDefault="003A1EFB" w:rsidP="003A1EFB">
      <w:pPr>
        <w:contextualSpacing/>
        <w:jc w:val="both"/>
        <w:rPr>
          <w:rFonts w:ascii="Arial" w:hAnsi="Arial" w:cs="Arial"/>
          <w:sz w:val="20"/>
        </w:rPr>
      </w:pPr>
      <w:r w:rsidRPr="003A1EFB">
        <w:rPr>
          <w:rFonts w:ascii="Arial" w:hAnsi="Arial" w:cs="Arial"/>
          <w:sz w:val="20"/>
        </w:rPr>
        <w:lastRenderedPageBreak/>
        <w:t>III. Tratándose de Asociaciones Inmobiliarias:</w:t>
      </w:r>
    </w:p>
    <w:p w:rsidR="003A1EFB" w:rsidRPr="003A1EFB" w:rsidRDefault="003A1EFB" w:rsidP="003A1EFB">
      <w:pPr>
        <w:contextualSpacing/>
        <w:jc w:val="both"/>
        <w:rPr>
          <w:rFonts w:ascii="Arial" w:hAnsi="Arial" w:cs="Arial"/>
          <w:sz w:val="20"/>
        </w:rPr>
      </w:pPr>
    </w:p>
    <w:p w:rsidR="003A1EFB" w:rsidRPr="003A1EFB" w:rsidRDefault="003A1EFB" w:rsidP="003A1EFB">
      <w:pPr>
        <w:spacing w:after="240"/>
        <w:jc w:val="both"/>
        <w:rPr>
          <w:rFonts w:ascii="Arial" w:hAnsi="Arial" w:cs="Arial"/>
          <w:sz w:val="20"/>
        </w:rPr>
      </w:pPr>
      <w:r w:rsidRPr="003A1EFB">
        <w:rPr>
          <w:rFonts w:ascii="Arial" w:hAnsi="Arial" w:cs="Arial"/>
          <w:sz w:val="20"/>
        </w:rPr>
        <w:t>a) Copia simple de su documento constitutivo, estatuto de la asociación; y el original para su cotejo y devolución inmediata;</w:t>
      </w:r>
    </w:p>
    <w:p w:rsidR="003A1EFB" w:rsidRPr="003A1EFB" w:rsidRDefault="003A1EFB" w:rsidP="003A1EFB">
      <w:pPr>
        <w:spacing w:after="240"/>
        <w:jc w:val="both"/>
        <w:rPr>
          <w:rFonts w:ascii="Arial" w:hAnsi="Arial" w:cs="Arial"/>
          <w:sz w:val="20"/>
        </w:rPr>
      </w:pPr>
      <w:r w:rsidRPr="003A1EFB">
        <w:rPr>
          <w:rFonts w:ascii="Arial" w:hAnsi="Arial" w:cs="Arial"/>
          <w:sz w:val="20"/>
        </w:rPr>
        <w:t>b) Copia de identificación oficial vigente con fotografía del apoderado legal;</w:t>
      </w:r>
    </w:p>
    <w:p w:rsidR="003A1EFB" w:rsidRPr="003A1EFB" w:rsidRDefault="003A1EFB" w:rsidP="003A1EFB">
      <w:pPr>
        <w:spacing w:after="240"/>
        <w:jc w:val="both"/>
        <w:rPr>
          <w:rFonts w:ascii="Arial" w:hAnsi="Arial" w:cs="Arial"/>
          <w:sz w:val="20"/>
        </w:rPr>
      </w:pPr>
      <w:r w:rsidRPr="003A1EFB">
        <w:rPr>
          <w:rFonts w:ascii="Arial" w:hAnsi="Arial" w:cs="Arial"/>
          <w:sz w:val="20"/>
        </w:rPr>
        <w:t>c) Copla certificada del poder notarial del representante legal; y el original para su cotejo y devolución inmediata; y</w:t>
      </w:r>
    </w:p>
    <w:p w:rsidR="003A1EFB" w:rsidRPr="003A1EFB" w:rsidRDefault="003A1EFB" w:rsidP="003A1EFB">
      <w:pPr>
        <w:spacing w:after="240"/>
        <w:contextualSpacing/>
        <w:jc w:val="both"/>
        <w:rPr>
          <w:rFonts w:ascii="Arial" w:hAnsi="Arial" w:cs="Arial"/>
          <w:sz w:val="20"/>
        </w:rPr>
      </w:pPr>
      <w:r w:rsidRPr="003A1EFB">
        <w:rPr>
          <w:rFonts w:ascii="Arial" w:hAnsi="Arial" w:cs="Arial"/>
          <w:sz w:val="20"/>
        </w:rPr>
        <w:t>d) Precisar y acreditar la ubicación de su domicilio matriz en el Estado y, en su caso, de las sucursales.</w:t>
      </w:r>
    </w:p>
    <w:p w:rsidR="003A1EFB" w:rsidRPr="003A1EFB" w:rsidRDefault="003A1EFB" w:rsidP="003A1EFB">
      <w:pPr>
        <w:contextualSpacing/>
        <w:jc w:val="both"/>
        <w:rPr>
          <w:rFonts w:ascii="Arial" w:hAnsi="Arial" w:cs="Arial"/>
          <w:sz w:val="20"/>
        </w:rPr>
      </w:pPr>
    </w:p>
    <w:p w:rsidR="003A1EFB" w:rsidRPr="003A1EFB" w:rsidRDefault="003A1EFB" w:rsidP="003A1EFB">
      <w:pPr>
        <w:contextualSpacing/>
        <w:jc w:val="both"/>
        <w:rPr>
          <w:rFonts w:ascii="Arial" w:hAnsi="Arial" w:cs="Arial"/>
          <w:sz w:val="20"/>
        </w:rPr>
      </w:pPr>
      <w:r w:rsidRPr="003A1EFB">
        <w:rPr>
          <w:rFonts w:ascii="Arial" w:hAnsi="Arial" w:cs="Arial"/>
          <w:b/>
          <w:sz w:val="20"/>
        </w:rPr>
        <w:t>Artículo 27.</w:t>
      </w:r>
      <w:r w:rsidRPr="003A1EFB">
        <w:rPr>
          <w:rFonts w:ascii="Arial" w:hAnsi="Arial" w:cs="Arial"/>
          <w:sz w:val="20"/>
        </w:rPr>
        <w:t xml:space="preserve"> El Registro expedirá tres tipos de inscripciones: a las personas físicas las denominará como Agente Inmobiliario o Profesional Inmobiliario A, en el caso de las personas morales las denominará Agentes Inmobiliarios B, y en el caso de asociaciones se les denominará Asociaciones Inmobiliarias C.</w:t>
      </w:r>
    </w:p>
    <w:p w:rsidR="003A1EFB" w:rsidRPr="003A1EFB" w:rsidRDefault="003A1EFB" w:rsidP="003A1EFB">
      <w:pPr>
        <w:contextualSpacing/>
        <w:jc w:val="both"/>
        <w:rPr>
          <w:rFonts w:ascii="Arial" w:hAnsi="Arial" w:cs="Arial"/>
          <w:sz w:val="20"/>
        </w:rPr>
      </w:pPr>
    </w:p>
    <w:p w:rsidR="003A1EFB" w:rsidRPr="003A1EFB" w:rsidRDefault="003A1EFB" w:rsidP="003A1EFB">
      <w:pPr>
        <w:contextualSpacing/>
        <w:jc w:val="both"/>
        <w:rPr>
          <w:rFonts w:ascii="Arial" w:hAnsi="Arial" w:cs="Arial"/>
          <w:sz w:val="20"/>
        </w:rPr>
      </w:pPr>
      <w:r w:rsidRPr="003A1EFB">
        <w:rPr>
          <w:rFonts w:ascii="Arial" w:hAnsi="Arial" w:cs="Arial"/>
          <w:sz w:val="20"/>
        </w:rPr>
        <w:t>Las personas físicas y las morales podrán ostentarse con tales denominaciones, quedando expresamente prohibido a cualquier .persona qué no cuente con la licencia expedida por la Secretaría anunciarse como tal.</w:t>
      </w:r>
    </w:p>
    <w:p w:rsidR="003A1EFB" w:rsidRPr="003A1EFB" w:rsidRDefault="003A1EFB" w:rsidP="003A1EFB">
      <w:pPr>
        <w:contextualSpacing/>
        <w:jc w:val="both"/>
        <w:rPr>
          <w:rFonts w:ascii="Arial" w:hAnsi="Arial" w:cs="Arial"/>
          <w:sz w:val="20"/>
        </w:rPr>
      </w:pPr>
    </w:p>
    <w:p w:rsidR="003A1EFB" w:rsidRPr="003A1EFB" w:rsidRDefault="003A1EFB" w:rsidP="003A1EFB">
      <w:pPr>
        <w:contextualSpacing/>
        <w:jc w:val="both"/>
        <w:rPr>
          <w:rFonts w:ascii="Arial" w:hAnsi="Arial" w:cs="Arial"/>
          <w:sz w:val="20"/>
        </w:rPr>
      </w:pPr>
      <w:r w:rsidRPr="003A1EFB">
        <w:rPr>
          <w:rFonts w:ascii="Arial" w:hAnsi="Arial" w:cs="Arial"/>
          <w:b/>
          <w:sz w:val="20"/>
        </w:rPr>
        <w:t>Artículo 28.</w:t>
      </w:r>
      <w:r w:rsidRPr="003A1EFB">
        <w:rPr>
          <w:rFonts w:ascii="Arial" w:hAnsi="Arial" w:cs="Arial"/>
          <w:sz w:val="20"/>
        </w:rPr>
        <w:t xml:space="preserve"> El capítulo V de esta ley, establecerá el trámite y procedimiento a seguir para la inscripción al Registro de personas físicas y personas morales, así como para la emisión de la Licencia Inmobiliaria que será expedida a través de la oficina Fiscal de cada localidad.</w:t>
      </w:r>
    </w:p>
    <w:p w:rsidR="003A1EFB" w:rsidRPr="003A1EFB" w:rsidRDefault="003A1EFB" w:rsidP="003A1EFB">
      <w:pPr>
        <w:contextualSpacing/>
        <w:jc w:val="both"/>
        <w:rPr>
          <w:rFonts w:ascii="Arial" w:hAnsi="Arial" w:cs="Arial"/>
          <w:sz w:val="20"/>
        </w:rPr>
      </w:pPr>
    </w:p>
    <w:p w:rsidR="003A1EFB" w:rsidRDefault="003A1EFB" w:rsidP="003A1EFB">
      <w:pPr>
        <w:contextualSpacing/>
        <w:jc w:val="both"/>
        <w:rPr>
          <w:rFonts w:ascii="Arial" w:hAnsi="Arial" w:cs="Arial"/>
          <w:sz w:val="20"/>
        </w:rPr>
      </w:pPr>
      <w:r w:rsidRPr="003A1EFB">
        <w:rPr>
          <w:rFonts w:ascii="Arial" w:hAnsi="Arial" w:cs="Arial"/>
          <w:b/>
          <w:sz w:val="20"/>
        </w:rPr>
        <w:t>Artículo 29.</w:t>
      </w:r>
      <w:r w:rsidRPr="003A1EFB">
        <w:rPr>
          <w:rFonts w:ascii="Arial" w:hAnsi="Arial" w:cs="Arial"/>
          <w:sz w:val="20"/>
        </w:rPr>
        <w:t xml:space="preserve"> Para el caso de personas físicas, una vez otorgado el Registro, la Secretaría expedirá la Licencia Inmobiliaria correspondiente a través de la Oficina Fiscal de cada localidad. Sólo las personas físicas que cuenten con la Licencia Inmobiliaria emitida por la Secretaría podrán ostentarse como Agente y/o Profesional Inmobiliario.</w:t>
      </w:r>
    </w:p>
    <w:p w:rsidR="003A1EFB" w:rsidRPr="003A1EFB" w:rsidRDefault="003A1EFB" w:rsidP="003A1EFB">
      <w:pPr>
        <w:contextualSpacing/>
        <w:jc w:val="both"/>
        <w:rPr>
          <w:rFonts w:ascii="Arial" w:hAnsi="Arial" w:cs="Arial"/>
          <w:sz w:val="20"/>
        </w:rPr>
      </w:pPr>
    </w:p>
    <w:p w:rsidR="003A1EFB" w:rsidRPr="003A1EFB" w:rsidRDefault="003A1EFB" w:rsidP="003A1EFB">
      <w:pPr>
        <w:contextualSpacing/>
        <w:jc w:val="both"/>
        <w:rPr>
          <w:rFonts w:ascii="Arial" w:hAnsi="Arial" w:cs="Arial"/>
          <w:sz w:val="20"/>
        </w:rPr>
      </w:pPr>
      <w:r w:rsidRPr="003A1EFB">
        <w:rPr>
          <w:rFonts w:ascii="Arial" w:hAnsi="Arial" w:cs="Arial"/>
          <w:b/>
          <w:sz w:val="20"/>
        </w:rPr>
        <w:t>Artículo 30.</w:t>
      </w:r>
      <w:r w:rsidRPr="003A1EFB">
        <w:rPr>
          <w:rFonts w:ascii="Arial" w:hAnsi="Arial" w:cs="Arial"/>
          <w:sz w:val="20"/>
        </w:rPr>
        <w:t xml:space="preserve"> Las personas morales deberán contar con Profesionales Inmobiliarios, como responsables de los negocios y operaciones en que intervengan, ambos tendrán la responsabilidad compartida en los servicios y operaciones inmobiliarias que realicen y serán sujetos a las sanciones previstas en el artículo 36 de la presente ley.</w:t>
      </w:r>
    </w:p>
    <w:p w:rsidR="003A1EFB" w:rsidRPr="003A1EFB" w:rsidRDefault="003A1EFB" w:rsidP="003A1EFB">
      <w:pPr>
        <w:contextualSpacing/>
        <w:jc w:val="both"/>
        <w:rPr>
          <w:rFonts w:ascii="Arial" w:hAnsi="Arial" w:cs="Arial"/>
          <w:sz w:val="20"/>
        </w:rPr>
      </w:pPr>
    </w:p>
    <w:p w:rsidR="003A1EFB" w:rsidRPr="003A1EFB" w:rsidRDefault="003A1EFB" w:rsidP="003A1EFB">
      <w:pPr>
        <w:contextualSpacing/>
        <w:jc w:val="center"/>
        <w:rPr>
          <w:rFonts w:ascii="Arial" w:hAnsi="Arial" w:cs="Arial"/>
          <w:b/>
          <w:sz w:val="20"/>
        </w:rPr>
      </w:pPr>
      <w:r w:rsidRPr="003A1EFB">
        <w:rPr>
          <w:rFonts w:ascii="Arial" w:hAnsi="Arial" w:cs="Arial"/>
          <w:b/>
          <w:sz w:val="20"/>
        </w:rPr>
        <w:t>CAPÍTULO VI</w:t>
      </w:r>
    </w:p>
    <w:p w:rsidR="003A1EFB" w:rsidRPr="003A1EFB" w:rsidRDefault="003A1EFB" w:rsidP="003A1EFB">
      <w:pPr>
        <w:contextualSpacing/>
        <w:jc w:val="center"/>
        <w:rPr>
          <w:rFonts w:ascii="Arial" w:hAnsi="Arial" w:cs="Arial"/>
          <w:b/>
          <w:sz w:val="20"/>
        </w:rPr>
      </w:pPr>
      <w:r w:rsidRPr="003A1EFB">
        <w:rPr>
          <w:rFonts w:ascii="Arial" w:hAnsi="Arial" w:cs="Arial"/>
          <w:b/>
          <w:sz w:val="20"/>
        </w:rPr>
        <w:t>DE LOS PROGRAMAS DE CAPACITACIÓN Y ACTUALIZACIÓN DE LOS SERVICIOS</w:t>
      </w:r>
      <w:r>
        <w:rPr>
          <w:rFonts w:ascii="Arial" w:hAnsi="Arial" w:cs="Arial"/>
          <w:b/>
          <w:sz w:val="20"/>
        </w:rPr>
        <w:t xml:space="preserve"> </w:t>
      </w:r>
      <w:r w:rsidRPr="003A1EFB">
        <w:rPr>
          <w:rFonts w:ascii="Arial" w:hAnsi="Arial" w:cs="Arial"/>
          <w:b/>
          <w:sz w:val="20"/>
        </w:rPr>
        <w:t>INMOBILIARIOS</w:t>
      </w:r>
    </w:p>
    <w:p w:rsidR="003A1EFB" w:rsidRPr="003A1EFB" w:rsidRDefault="003A1EFB" w:rsidP="003A1EFB">
      <w:pPr>
        <w:contextualSpacing/>
        <w:jc w:val="both"/>
        <w:rPr>
          <w:rFonts w:ascii="Arial" w:hAnsi="Arial" w:cs="Arial"/>
          <w:sz w:val="20"/>
        </w:rPr>
      </w:pPr>
    </w:p>
    <w:p w:rsidR="003A1EFB" w:rsidRPr="003A1EFB" w:rsidRDefault="003A1EFB" w:rsidP="003A1EFB">
      <w:pPr>
        <w:contextualSpacing/>
        <w:jc w:val="both"/>
        <w:rPr>
          <w:rFonts w:ascii="Arial" w:hAnsi="Arial" w:cs="Arial"/>
          <w:sz w:val="20"/>
        </w:rPr>
      </w:pPr>
      <w:r w:rsidRPr="003A1EFB">
        <w:rPr>
          <w:rFonts w:ascii="Arial" w:hAnsi="Arial" w:cs="Arial"/>
          <w:b/>
          <w:sz w:val="20"/>
        </w:rPr>
        <w:t>Artículo 31.</w:t>
      </w:r>
      <w:r w:rsidRPr="003A1EFB">
        <w:rPr>
          <w:rFonts w:ascii="Arial" w:hAnsi="Arial" w:cs="Arial"/>
          <w:sz w:val="20"/>
        </w:rPr>
        <w:t xml:space="preserve"> Los Programas tendrán por objeto establecer una serie de actividades organizadas y sistemáticas, con la finalidad de que los Agentes y Profesionales Inmobiliarios adquieran, desarrollen, completen, perfeccionen y actualicen, sus conocimientos, habilidades y aptitudes para el eficaz desempeño de actividades en materia de servicios Inmobiliarios.</w:t>
      </w:r>
    </w:p>
    <w:p w:rsidR="003A1EFB" w:rsidRPr="003A1EFB" w:rsidRDefault="003A1EFB" w:rsidP="003A1EFB">
      <w:pPr>
        <w:contextualSpacing/>
        <w:jc w:val="both"/>
        <w:rPr>
          <w:rFonts w:ascii="Arial" w:hAnsi="Arial" w:cs="Arial"/>
          <w:sz w:val="20"/>
        </w:rPr>
      </w:pPr>
    </w:p>
    <w:p w:rsidR="003A1EFB" w:rsidRPr="003A1EFB" w:rsidRDefault="003A1EFB" w:rsidP="003A1EFB">
      <w:pPr>
        <w:contextualSpacing/>
        <w:jc w:val="both"/>
        <w:rPr>
          <w:rFonts w:ascii="Arial" w:hAnsi="Arial" w:cs="Arial"/>
          <w:sz w:val="20"/>
        </w:rPr>
      </w:pPr>
      <w:r w:rsidRPr="003A1EFB">
        <w:rPr>
          <w:rFonts w:ascii="Arial" w:hAnsi="Arial" w:cs="Arial"/>
          <w:b/>
          <w:sz w:val="20"/>
        </w:rPr>
        <w:t>Artículo 32.</w:t>
      </w:r>
      <w:r w:rsidRPr="003A1EFB">
        <w:rPr>
          <w:rFonts w:ascii="Arial" w:hAnsi="Arial" w:cs="Arial"/>
          <w:sz w:val="20"/>
        </w:rPr>
        <w:t xml:space="preserve"> La Secretaria elaborará y ejecutará, con el apoyo de la representación estatal de la asociación o asociaciones de profesionales inmobiliarios, el programa anual de capacitación, actualización y profesionalización en materia de operaciones inmobiliarias.</w:t>
      </w:r>
    </w:p>
    <w:p w:rsidR="003A1EFB" w:rsidRPr="003A1EFB" w:rsidRDefault="003A1EFB" w:rsidP="003A1EFB">
      <w:pPr>
        <w:contextualSpacing/>
        <w:jc w:val="both"/>
        <w:rPr>
          <w:rFonts w:ascii="Arial" w:hAnsi="Arial" w:cs="Arial"/>
          <w:sz w:val="20"/>
        </w:rPr>
      </w:pPr>
    </w:p>
    <w:p w:rsidR="003A1EFB" w:rsidRDefault="003A1EFB" w:rsidP="003A1EFB">
      <w:pPr>
        <w:contextualSpacing/>
        <w:jc w:val="both"/>
        <w:rPr>
          <w:rFonts w:ascii="Arial" w:hAnsi="Arial" w:cs="Arial"/>
          <w:sz w:val="20"/>
        </w:rPr>
      </w:pPr>
      <w:r w:rsidRPr="003A1EFB">
        <w:rPr>
          <w:rFonts w:ascii="Arial" w:hAnsi="Arial" w:cs="Arial"/>
          <w:b/>
          <w:sz w:val="20"/>
        </w:rPr>
        <w:t>Artículo 33.</w:t>
      </w:r>
      <w:r w:rsidRPr="003A1EFB">
        <w:rPr>
          <w:rFonts w:ascii="Arial" w:hAnsi="Arial" w:cs="Arial"/>
          <w:sz w:val="20"/>
        </w:rPr>
        <w:t xml:space="preserve"> El Programa Básico contendrá aspectos técnicos que hagan posible la comprensión y aplicación de la temática siguiente:</w:t>
      </w:r>
    </w:p>
    <w:p w:rsidR="003A1EFB" w:rsidRPr="003A1EFB" w:rsidRDefault="003A1EFB" w:rsidP="003A1EFB">
      <w:pPr>
        <w:contextualSpacing/>
        <w:jc w:val="both"/>
        <w:rPr>
          <w:rFonts w:ascii="Arial" w:hAnsi="Arial" w:cs="Arial"/>
          <w:sz w:val="20"/>
        </w:rPr>
      </w:pPr>
    </w:p>
    <w:p w:rsidR="003A1EFB" w:rsidRPr="003A1EFB" w:rsidRDefault="003A1EFB" w:rsidP="003A1EFB">
      <w:pPr>
        <w:spacing w:after="240"/>
        <w:jc w:val="both"/>
        <w:rPr>
          <w:rFonts w:ascii="Arial" w:hAnsi="Arial" w:cs="Arial"/>
          <w:sz w:val="20"/>
        </w:rPr>
      </w:pPr>
      <w:r w:rsidRPr="003A1EFB">
        <w:rPr>
          <w:rFonts w:ascii="Arial" w:hAnsi="Arial" w:cs="Arial"/>
          <w:sz w:val="20"/>
        </w:rPr>
        <w:t>I. Desarrollo Urbano;</w:t>
      </w:r>
    </w:p>
    <w:p w:rsidR="003A1EFB" w:rsidRPr="003A1EFB" w:rsidRDefault="003A1EFB" w:rsidP="003A1EFB">
      <w:pPr>
        <w:spacing w:after="240"/>
        <w:jc w:val="both"/>
        <w:rPr>
          <w:rFonts w:ascii="Arial" w:hAnsi="Arial" w:cs="Arial"/>
          <w:sz w:val="20"/>
        </w:rPr>
      </w:pPr>
      <w:r w:rsidRPr="003A1EFB">
        <w:rPr>
          <w:rFonts w:ascii="Arial" w:hAnsi="Arial" w:cs="Arial"/>
          <w:sz w:val="20"/>
        </w:rPr>
        <w:t>II. El régimen jurídico de la propiedad;</w:t>
      </w:r>
    </w:p>
    <w:p w:rsidR="003A1EFB" w:rsidRPr="003A1EFB" w:rsidRDefault="003A1EFB" w:rsidP="003A1EFB">
      <w:pPr>
        <w:spacing w:after="240"/>
        <w:jc w:val="both"/>
        <w:rPr>
          <w:rFonts w:ascii="Arial" w:hAnsi="Arial" w:cs="Arial"/>
          <w:sz w:val="20"/>
        </w:rPr>
      </w:pPr>
      <w:r w:rsidRPr="003A1EFB">
        <w:rPr>
          <w:rFonts w:ascii="Arial" w:hAnsi="Arial" w:cs="Arial"/>
          <w:sz w:val="20"/>
        </w:rPr>
        <w:t>III. El Registro público de propiedad;</w:t>
      </w:r>
    </w:p>
    <w:p w:rsidR="003A1EFB" w:rsidRPr="003A1EFB" w:rsidRDefault="003A1EFB" w:rsidP="003A1EFB">
      <w:pPr>
        <w:spacing w:after="240"/>
        <w:jc w:val="both"/>
        <w:rPr>
          <w:rFonts w:ascii="Arial" w:hAnsi="Arial" w:cs="Arial"/>
          <w:sz w:val="20"/>
        </w:rPr>
      </w:pPr>
      <w:r w:rsidRPr="003A1EFB">
        <w:rPr>
          <w:rFonts w:ascii="Arial" w:hAnsi="Arial" w:cs="Arial"/>
          <w:sz w:val="20"/>
        </w:rPr>
        <w:lastRenderedPageBreak/>
        <w:t>IV. Trámites administrativos y Gestión Financiera;</w:t>
      </w:r>
    </w:p>
    <w:p w:rsidR="003A1EFB" w:rsidRPr="003A1EFB" w:rsidRDefault="003A1EFB" w:rsidP="003A1EFB">
      <w:pPr>
        <w:spacing w:after="240"/>
        <w:jc w:val="both"/>
        <w:rPr>
          <w:rFonts w:ascii="Arial" w:hAnsi="Arial" w:cs="Arial"/>
          <w:sz w:val="20"/>
        </w:rPr>
      </w:pPr>
      <w:r w:rsidRPr="003A1EFB">
        <w:rPr>
          <w:rFonts w:ascii="Arial" w:hAnsi="Arial" w:cs="Arial"/>
          <w:sz w:val="20"/>
        </w:rPr>
        <w:t>V. Obligaciones fiscales relacionadas con servicios Inmobiliarios, transmisión y uso de la propiedad; y</w:t>
      </w:r>
    </w:p>
    <w:p w:rsidR="003A1EFB" w:rsidRPr="003A1EFB" w:rsidRDefault="003A1EFB" w:rsidP="003A1EFB">
      <w:pPr>
        <w:spacing w:after="240"/>
        <w:contextualSpacing/>
        <w:jc w:val="both"/>
        <w:rPr>
          <w:rFonts w:ascii="Arial" w:hAnsi="Arial" w:cs="Arial"/>
          <w:sz w:val="20"/>
        </w:rPr>
      </w:pPr>
      <w:r w:rsidRPr="003A1EFB">
        <w:rPr>
          <w:rFonts w:ascii="Arial" w:hAnsi="Arial" w:cs="Arial"/>
          <w:sz w:val="20"/>
        </w:rPr>
        <w:t>VI. Los necesarios para la debida prestación del servicio en materia inmobiliaria.</w:t>
      </w:r>
    </w:p>
    <w:p w:rsidR="003A1EFB" w:rsidRPr="003A1EFB" w:rsidRDefault="003A1EFB" w:rsidP="003A1EFB">
      <w:pPr>
        <w:contextualSpacing/>
        <w:jc w:val="both"/>
        <w:rPr>
          <w:rFonts w:ascii="Arial" w:hAnsi="Arial" w:cs="Arial"/>
          <w:sz w:val="20"/>
        </w:rPr>
      </w:pPr>
    </w:p>
    <w:p w:rsidR="003A1EFB" w:rsidRPr="003A1EFB" w:rsidRDefault="003A1EFB" w:rsidP="003A1EFB">
      <w:pPr>
        <w:contextualSpacing/>
        <w:jc w:val="both"/>
        <w:rPr>
          <w:rFonts w:ascii="Arial" w:hAnsi="Arial" w:cs="Arial"/>
          <w:sz w:val="20"/>
        </w:rPr>
      </w:pPr>
      <w:r w:rsidRPr="003A1EFB">
        <w:rPr>
          <w:rFonts w:ascii="Arial" w:hAnsi="Arial" w:cs="Arial"/>
          <w:b/>
          <w:sz w:val="20"/>
        </w:rPr>
        <w:t>Artículo 34.</w:t>
      </w:r>
      <w:r w:rsidRPr="003A1EFB">
        <w:rPr>
          <w:rFonts w:ascii="Arial" w:hAnsi="Arial" w:cs="Arial"/>
          <w:sz w:val="20"/>
        </w:rPr>
        <w:t xml:space="preserve"> El Programa de especialidades versará sobre la actualización y capacitación en las ramas que comprenden la prestación de servicios Inmobiliarios, señaladas en el artículo 3 de esta ley.</w:t>
      </w:r>
    </w:p>
    <w:p w:rsidR="003A1EFB" w:rsidRPr="003A1EFB" w:rsidRDefault="003A1EFB" w:rsidP="003A1EFB">
      <w:pPr>
        <w:contextualSpacing/>
        <w:jc w:val="both"/>
        <w:rPr>
          <w:rFonts w:ascii="Arial" w:hAnsi="Arial" w:cs="Arial"/>
          <w:sz w:val="20"/>
        </w:rPr>
      </w:pPr>
    </w:p>
    <w:p w:rsidR="003A1EFB" w:rsidRPr="003A1EFB" w:rsidRDefault="003A1EFB" w:rsidP="003A1EFB">
      <w:pPr>
        <w:contextualSpacing/>
        <w:jc w:val="both"/>
        <w:rPr>
          <w:rFonts w:ascii="Arial" w:hAnsi="Arial" w:cs="Arial"/>
          <w:sz w:val="20"/>
        </w:rPr>
      </w:pPr>
      <w:r w:rsidRPr="003A1EFB">
        <w:rPr>
          <w:rFonts w:ascii="Arial" w:hAnsi="Arial" w:cs="Arial"/>
          <w:b/>
          <w:sz w:val="20"/>
        </w:rPr>
        <w:t>Artículo 35.</w:t>
      </w:r>
      <w:r>
        <w:rPr>
          <w:rFonts w:ascii="Arial" w:hAnsi="Arial" w:cs="Arial"/>
          <w:b/>
          <w:sz w:val="20"/>
        </w:rPr>
        <w:t xml:space="preserve"> </w:t>
      </w:r>
      <w:r w:rsidRPr="003A1EFB">
        <w:rPr>
          <w:rFonts w:ascii="Arial" w:hAnsi="Arial" w:cs="Arial"/>
          <w:sz w:val="20"/>
        </w:rPr>
        <w:t>Las especificaciones de los programas, periodicidad, convocatorias y demás características serán establecidas por la comisión.</w:t>
      </w:r>
    </w:p>
    <w:p w:rsidR="003A1EFB" w:rsidRPr="003A1EFB" w:rsidRDefault="003A1EFB" w:rsidP="003A1EFB">
      <w:pPr>
        <w:contextualSpacing/>
        <w:jc w:val="both"/>
        <w:rPr>
          <w:rFonts w:ascii="Arial" w:hAnsi="Arial" w:cs="Arial"/>
          <w:sz w:val="20"/>
        </w:rPr>
      </w:pPr>
    </w:p>
    <w:p w:rsidR="003A1EFB" w:rsidRPr="003A1EFB" w:rsidRDefault="003A1EFB" w:rsidP="003A1EFB">
      <w:pPr>
        <w:contextualSpacing/>
        <w:jc w:val="center"/>
        <w:rPr>
          <w:rFonts w:ascii="Arial" w:hAnsi="Arial" w:cs="Arial"/>
          <w:b/>
          <w:sz w:val="20"/>
        </w:rPr>
      </w:pPr>
      <w:r w:rsidRPr="003A1EFB">
        <w:rPr>
          <w:rFonts w:ascii="Arial" w:hAnsi="Arial" w:cs="Arial"/>
          <w:b/>
          <w:sz w:val="20"/>
        </w:rPr>
        <w:t>CAPÍTULO VII</w:t>
      </w:r>
    </w:p>
    <w:p w:rsidR="003A1EFB" w:rsidRDefault="003A1EFB" w:rsidP="003A1EFB">
      <w:pPr>
        <w:contextualSpacing/>
        <w:jc w:val="center"/>
        <w:rPr>
          <w:rFonts w:ascii="Arial" w:hAnsi="Arial" w:cs="Arial"/>
          <w:b/>
          <w:sz w:val="20"/>
        </w:rPr>
      </w:pPr>
      <w:r w:rsidRPr="003A1EFB">
        <w:rPr>
          <w:rFonts w:ascii="Arial" w:hAnsi="Arial" w:cs="Arial"/>
          <w:b/>
          <w:sz w:val="20"/>
        </w:rPr>
        <w:t>DEL PROCEDIMIENTO, SANCIONES y RECURSOS</w:t>
      </w:r>
    </w:p>
    <w:p w:rsidR="003A1EFB" w:rsidRPr="003A1EFB" w:rsidRDefault="003A1EFB" w:rsidP="003A1EFB">
      <w:pPr>
        <w:contextualSpacing/>
        <w:jc w:val="center"/>
        <w:rPr>
          <w:rFonts w:ascii="Arial" w:hAnsi="Arial" w:cs="Arial"/>
          <w:b/>
          <w:sz w:val="20"/>
        </w:rPr>
      </w:pPr>
    </w:p>
    <w:p w:rsidR="003A1EFB" w:rsidRDefault="003A1EFB" w:rsidP="003A1EFB">
      <w:pPr>
        <w:contextualSpacing/>
        <w:jc w:val="both"/>
        <w:rPr>
          <w:rFonts w:ascii="Arial" w:hAnsi="Arial" w:cs="Arial"/>
          <w:sz w:val="20"/>
        </w:rPr>
      </w:pPr>
      <w:r w:rsidRPr="003A1EFB">
        <w:rPr>
          <w:rFonts w:ascii="Arial" w:hAnsi="Arial" w:cs="Arial"/>
          <w:b/>
          <w:sz w:val="20"/>
        </w:rPr>
        <w:t>Artículo 36.</w:t>
      </w:r>
      <w:r w:rsidRPr="003A1EFB">
        <w:rPr>
          <w:rFonts w:ascii="Arial" w:hAnsi="Arial" w:cs="Arial"/>
          <w:sz w:val="20"/>
        </w:rPr>
        <w:t xml:space="preserve"> El incumplimiento de las disposiciones previstas en la presente ley dará lugar a las siguientes sanciones:</w:t>
      </w:r>
    </w:p>
    <w:p w:rsidR="003A1EFB" w:rsidRPr="003A1EFB" w:rsidRDefault="003A1EFB" w:rsidP="003A1EFB">
      <w:pPr>
        <w:contextualSpacing/>
        <w:jc w:val="both"/>
        <w:rPr>
          <w:rFonts w:ascii="Arial" w:hAnsi="Arial" w:cs="Arial"/>
          <w:sz w:val="20"/>
        </w:rPr>
      </w:pPr>
    </w:p>
    <w:p w:rsidR="003A1EFB" w:rsidRPr="003A1EFB" w:rsidRDefault="003A1EFB" w:rsidP="003A1EFB">
      <w:pPr>
        <w:spacing w:after="240"/>
        <w:jc w:val="both"/>
        <w:rPr>
          <w:rFonts w:ascii="Arial" w:hAnsi="Arial" w:cs="Arial"/>
          <w:sz w:val="20"/>
        </w:rPr>
      </w:pPr>
      <w:r w:rsidRPr="003A1EFB">
        <w:rPr>
          <w:rFonts w:ascii="Arial" w:hAnsi="Arial" w:cs="Arial"/>
          <w:sz w:val="20"/>
        </w:rPr>
        <w:t>I. Amonestación;</w:t>
      </w:r>
    </w:p>
    <w:p w:rsidR="003A1EFB" w:rsidRPr="003A1EFB" w:rsidRDefault="003A1EFB" w:rsidP="003A1EFB">
      <w:pPr>
        <w:spacing w:after="240"/>
        <w:jc w:val="both"/>
        <w:rPr>
          <w:rFonts w:ascii="Arial" w:hAnsi="Arial" w:cs="Arial"/>
          <w:sz w:val="20"/>
        </w:rPr>
      </w:pPr>
      <w:r w:rsidRPr="003A1EFB">
        <w:rPr>
          <w:rFonts w:ascii="Arial" w:hAnsi="Arial" w:cs="Arial"/>
          <w:sz w:val="20"/>
        </w:rPr>
        <w:t>II. Apercibimiento;</w:t>
      </w:r>
    </w:p>
    <w:p w:rsidR="003A1EFB" w:rsidRPr="003A1EFB" w:rsidRDefault="003A1EFB" w:rsidP="003A1EFB">
      <w:pPr>
        <w:spacing w:after="240"/>
        <w:jc w:val="both"/>
        <w:rPr>
          <w:rFonts w:ascii="Arial" w:hAnsi="Arial" w:cs="Arial"/>
          <w:sz w:val="20"/>
        </w:rPr>
      </w:pPr>
      <w:r w:rsidRPr="003A1EFB">
        <w:rPr>
          <w:rFonts w:ascii="Arial" w:hAnsi="Arial" w:cs="Arial"/>
          <w:sz w:val="20"/>
        </w:rPr>
        <w:t>III.</w:t>
      </w:r>
      <w:r w:rsidR="000F6F3B">
        <w:rPr>
          <w:rFonts w:ascii="Arial" w:hAnsi="Arial" w:cs="Arial"/>
          <w:sz w:val="20"/>
          <w:lang w:val="es-419"/>
        </w:rPr>
        <w:t xml:space="preserve"> </w:t>
      </w:r>
      <w:r w:rsidR="000F6F3B" w:rsidRPr="000F6F3B">
        <w:rPr>
          <w:rFonts w:ascii="Arial" w:hAnsi="Arial" w:cs="Arial"/>
          <w:sz w:val="20"/>
        </w:rPr>
        <w:t>Multa de cien hasta mil veces el valor diario de la Unidad de Medida y Actualización</w:t>
      </w:r>
      <w:r w:rsidRPr="003A1EFB">
        <w:rPr>
          <w:rFonts w:ascii="Arial" w:hAnsi="Arial" w:cs="Arial"/>
          <w:sz w:val="20"/>
        </w:rPr>
        <w:t>;</w:t>
      </w:r>
    </w:p>
    <w:p w:rsidR="003A1EFB" w:rsidRPr="003A1EFB" w:rsidRDefault="003A1EFB" w:rsidP="003A1EFB">
      <w:pPr>
        <w:spacing w:after="240"/>
        <w:jc w:val="both"/>
        <w:rPr>
          <w:rFonts w:ascii="Arial" w:hAnsi="Arial" w:cs="Arial"/>
          <w:sz w:val="20"/>
        </w:rPr>
      </w:pPr>
      <w:r w:rsidRPr="003A1EFB">
        <w:rPr>
          <w:rFonts w:ascii="Arial" w:hAnsi="Arial" w:cs="Arial"/>
          <w:sz w:val="20"/>
        </w:rPr>
        <w:t>IV. Suspensión temporal de la licencia Inmobiliaria respectiva e inscripción en el Registro en su caso, hasta por un año; o</w:t>
      </w:r>
    </w:p>
    <w:p w:rsidR="003A1EFB" w:rsidRPr="003A1EFB" w:rsidRDefault="003A1EFB" w:rsidP="003A1EFB">
      <w:pPr>
        <w:spacing w:after="240"/>
        <w:jc w:val="both"/>
        <w:rPr>
          <w:rFonts w:ascii="Arial" w:hAnsi="Arial" w:cs="Arial"/>
          <w:sz w:val="20"/>
        </w:rPr>
      </w:pPr>
      <w:r w:rsidRPr="003A1EFB">
        <w:rPr>
          <w:rFonts w:ascii="Arial" w:hAnsi="Arial" w:cs="Arial"/>
          <w:sz w:val="20"/>
        </w:rPr>
        <w:t>V. Cancelación definitiva de la licencia inmobiliaria.</w:t>
      </w:r>
    </w:p>
    <w:p w:rsidR="003A1EFB" w:rsidRPr="003A1EFB" w:rsidRDefault="003A1EFB" w:rsidP="003A1EFB">
      <w:pPr>
        <w:spacing w:after="240"/>
        <w:contextualSpacing/>
        <w:jc w:val="both"/>
        <w:rPr>
          <w:rFonts w:ascii="Arial" w:hAnsi="Arial" w:cs="Arial"/>
          <w:sz w:val="20"/>
        </w:rPr>
      </w:pPr>
      <w:r w:rsidRPr="003A1EFB">
        <w:rPr>
          <w:rFonts w:ascii="Arial" w:hAnsi="Arial" w:cs="Arial"/>
          <w:sz w:val="20"/>
        </w:rPr>
        <w:t>Las sanciones previstas en este artículo serán aplicables independientemente de la responsabilidad penal, civil y/o mercantil a que haya lugar.</w:t>
      </w:r>
    </w:p>
    <w:p w:rsidR="003A1EFB" w:rsidRPr="003A1EFB" w:rsidRDefault="003A1EFB" w:rsidP="003A1EFB">
      <w:pPr>
        <w:contextualSpacing/>
        <w:jc w:val="both"/>
        <w:rPr>
          <w:rFonts w:ascii="Arial" w:hAnsi="Arial" w:cs="Arial"/>
          <w:sz w:val="20"/>
        </w:rPr>
      </w:pPr>
    </w:p>
    <w:p w:rsidR="003A1EFB" w:rsidRPr="00AB0E25" w:rsidRDefault="003A1EFB" w:rsidP="003A1EFB">
      <w:pPr>
        <w:contextualSpacing/>
        <w:jc w:val="both"/>
        <w:rPr>
          <w:rFonts w:ascii="Arial" w:hAnsi="Arial" w:cs="Arial"/>
          <w:sz w:val="20"/>
          <w:lang w:val="es-419"/>
        </w:rPr>
      </w:pPr>
      <w:r w:rsidRPr="003A1EFB">
        <w:rPr>
          <w:rFonts w:ascii="Arial" w:hAnsi="Arial" w:cs="Arial"/>
          <w:b/>
          <w:sz w:val="20"/>
        </w:rPr>
        <w:t>Artículo 37.</w:t>
      </w:r>
      <w:r w:rsidR="00AB0E25">
        <w:rPr>
          <w:rFonts w:ascii="Arial" w:hAnsi="Arial" w:cs="Arial"/>
          <w:b/>
          <w:sz w:val="20"/>
          <w:lang w:val="es-419"/>
        </w:rPr>
        <w:t xml:space="preserve"> </w:t>
      </w:r>
      <w:r w:rsidR="00AB0E25" w:rsidRPr="00AB0E25">
        <w:rPr>
          <w:rFonts w:ascii="Arial" w:eastAsia="Calibri" w:hAnsi="Arial" w:cs="Arial"/>
          <w:sz w:val="20"/>
          <w:lang w:val="es-MX" w:eastAsia="en-US"/>
        </w:rPr>
        <w:t>Se impondrá multa de cien hasta mil veces el valor diario de la Unidad de Medida y Actualización a toda persona física o moral que se ostente como Agente o Profesional Inmobiliario y que realice operaciones inmobiliarias sin contar con licencia oficial expedida por la Secretaría, previo análisis particular y teniendo en cuenta las circunstancias contenidas en el artículo 36 de esta ley, de incurrir por segunda ocasión en el supuesto a que se refiere el párrafo anterior, se iniciará acción legal.</w:t>
      </w:r>
    </w:p>
    <w:p w:rsidR="003A1EFB" w:rsidRPr="00AB0E25" w:rsidRDefault="003A1EFB" w:rsidP="003A1EFB">
      <w:pPr>
        <w:contextualSpacing/>
        <w:jc w:val="both"/>
        <w:rPr>
          <w:rFonts w:ascii="Arial" w:hAnsi="Arial" w:cs="Arial"/>
          <w:sz w:val="20"/>
        </w:rPr>
      </w:pPr>
    </w:p>
    <w:p w:rsidR="003A1EFB" w:rsidRPr="003A1EFB" w:rsidRDefault="003A1EFB" w:rsidP="003A1EFB">
      <w:pPr>
        <w:contextualSpacing/>
        <w:jc w:val="both"/>
        <w:rPr>
          <w:rFonts w:ascii="Arial" w:hAnsi="Arial" w:cs="Arial"/>
          <w:sz w:val="20"/>
        </w:rPr>
      </w:pPr>
      <w:r w:rsidRPr="003A1EFB">
        <w:rPr>
          <w:rFonts w:ascii="Arial" w:hAnsi="Arial" w:cs="Arial"/>
          <w:sz w:val="20"/>
        </w:rPr>
        <w:t>La Secretaría revocará licencia a todo agente que retenga información o cantidad de dinero de las partes o utilice con otros fines los fondos que reciba con carácter administrativo, en depósito, garantía, provisión de gastos o valores en custodia. La misma disposición aplicará, previa notificación de la Secretaría, para los Agentes y Profesionales Inmobiliarios que durante la vigencia de su registro hubieran sido condenados por delito de carácter patrimonial.</w:t>
      </w:r>
    </w:p>
    <w:p w:rsidR="003A1EFB" w:rsidRPr="003A1EFB" w:rsidRDefault="003A1EFB" w:rsidP="003A1EFB">
      <w:pPr>
        <w:contextualSpacing/>
        <w:jc w:val="both"/>
        <w:rPr>
          <w:rFonts w:ascii="Arial" w:hAnsi="Arial" w:cs="Arial"/>
          <w:sz w:val="20"/>
        </w:rPr>
      </w:pPr>
    </w:p>
    <w:p w:rsidR="003A1EFB" w:rsidRPr="003A1EFB" w:rsidRDefault="003A1EFB" w:rsidP="003A1EFB">
      <w:pPr>
        <w:contextualSpacing/>
        <w:jc w:val="both"/>
        <w:rPr>
          <w:rFonts w:ascii="Arial" w:hAnsi="Arial" w:cs="Arial"/>
          <w:sz w:val="20"/>
        </w:rPr>
      </w:pPr>
      <w:r w:rsidRPr="003A1EFB">
        <w:rPr>
          <w:rFonts w:ascii="Arial" w:hAnsi="Arial" w:cs="Arial"/>
          <w:b/>
          <w:sz w:val="20"/>
        </w:rPr>
        <w:t>Artículo 38.</w:t>
      </w:r>
      <w:r w:rsidRPr="003A1EFB">
        <w:rPr>
          <w:rFonts w:ascii="Arial" w:hAnsi="Arial" w:cs="Arial"/>
          <w:sz w:val="20"/>
        </w:rPr>
        <w:t xml:space="preserve"> Para el procedimiento de aplicación de las sanciones que establece la presente ley, se acatara lo previsto en este capítulo.</w:t>
      </w:r>
    </w:p>
    <w:p w:rsidR="003A1EFB" w:rsidRPr="003A1EFB" w:rsidRDefault="003A1EFB" w:rsidP="003A1EFB">
      <w:pPr>
        <w:contextualSpacing/>
        <w:jc w:val="both"/>
        <w:rPr>
          <w:rFonts w:ascii="Arial" w:hAnsi="Arial" w:cs="Arial"/>
          <w:sz w:val="20"/>
        </w:rPr>
      </w:pPr>
    </w:p>
    <w:p w:rsidR="003A1EFB" w:rsidRDefault="003A1EFB" w:rsidP="003A1EFB">
      <w:pPr>
        <w:contextualSpacing/>
        <w:jc w:val="both"/>
        <w:rPr>
          <w:rFonts w:ascii="Arial" w:hAnsi="Arial" w:cs="Arial"/>
          <w:sz w:val="20"/>
        </w:rPr>
      </w:pPr>
      <w:r w:rsidRPr="003A1EFB">
        <w:rPr>
          <w:rFonts w:ascii="Arial" w:hAnsi="Arial" w:cs="Arial"/>
          <w:b/>
          <w:sz w:val="20"/>
        </w:rPr>
        <w:t>Artículo 39.</w:t>
      </w:r>
      <w:r w:rsidRPr="003A1EFB">
        <w:rPr>
          <w:rFonts w:ascii="Arial" w:hAnsi="Arial" w:cs="Arial"/>
          <w:sz w:val="20"/>
        </w:rPr>
        <w:t xml:space="preserve"> Al imponer una sanción, la Comisión fundará y motivará su resolución considerando lo siguiente:</w:t>
      </w:r>
    </w:p>
    <w:p w:rsidR="003A1EFB" w:rsidRPr="003A1EFB" w:rsidRDefault="003A1EFB" w:rsidP="003A1EFB">
      <w:pPr>
        <w:contextualSpacing/>
        <w:jc w:val="both"/>
        <w:rPr>
          <w:rFonts w:ascii="Arial" w:hAnsi="Arial" w:cs="Arial"/>
          <w:sz w:val="20"/>
        </w:rPr>
      </w:pPr>
    </w:p>
    <w:p w:rsidR="003A1EFB" w:rsidRPr="003A1EFB" w:rsidRDefault="003A1EFB" w:rsidP="003A1EFB">
      <w:pPr>
        <w:spacing w:after="240"/>
        <w:jc w:val="both"/>
        <w:rPr>
          <w:rFonts w:ascii="Arial" w:hAnsi="Arial" w:cs="Arial"/>
          <w:sz w:val="20"/>
        </w:rPr>
      </w:pPr>
      <w:r w:rsidRPr="003A1EFB">
        <w:rPr>
          <w:rFonts w:ascii="Arial" w:hAnsi="Arial" w:cs="Arial"/>
          <w:sz w:val="20"/>
        </w:rPr>
        <w:t>I. Los daños y perjuicios que se hayan ocasionado o pudieren ocasionarse;</w:t>
      </w:r>
    </w:p>
    <w:p w:rsidR="003A1EFB" w:rsidRPr="003A1EFB" w:rsidRDefault="003A1EFB" w:rsidP="003A1EFB">
      <w:pPr>
        <w:spacing w:after="240"/>
        <w:jc w:val="both"/>
        <w:rPr>
          <w:rFonts w:ascii="Arial" w:hAnsi="Arial" w:cs="Arial"/>
          <w:sz w:val="20"/>
        </w:rPr>
      </w:pPr>
      <w:r w:rsidRPr="003A1EFB">
        <w:rPr>
          <w:rFonts w:ascii="Arial" w:hAnsi="Arial" w:cs="Arial"/>
          <w:sz w:val="20"/>
        </w:rPr>
        <w:t>II. La gravedad de la infracción;</w:t>
      </w:r>
    </w:p>
    <w:p w:rsidR="003A1EFB" w:rsidRPr="003A1EFB" w:rsidRDefault="003A1EFB" w:rsidP="003A1EFB">
      <w:pPr>
        <w:spacing w:after="240"/>
        <w:jc w:val="both"/>
        <w:rPr>
          <w:rFonts w:ascii="Arial" w:hAnsi="Arial" w:cs="Arial"/>
          <w:sz w:val="20"/>
        </w:rPr>
      </w:pPr>
      <w:r w:rsidRPr="003A1EFB">
        <w:rPr>
          <w:rFonts w:ascii="Arial" w:hAnsi="Arial" w:cs="Arial"/>
          <w:sz w:val="20"/>
        </w:rPr>
        <w:t>III. El carácter intencional o no de la acción u omisión constitutiva de la infracción; y</w:t>
      </w:r>
    </w:p>
    <w:p w:rsidR="003A1EFB" w:rsidRPr="003A1EFB" w:rsidRDefault="003A1EFB" w:rsidP="003A1EFB">
      <w:pPr>
        <w:spacing w:after="240"/>
        <w:jc w:val="both"/>
        <w:rPr>
          <w:rFonts w:ascii="Arial" w:hAnsi="Arial" w:cs="Arial"/>
          <w:sz w:val="20"/>
        </w:rPr>
      </w:pPr>
      <w:r w:rsidRPr="003A1EFB">
        <w:rPr>
          <w:rFonts w:ascii="Arial" w:hAnsi="Arial" w:cs="Arial"/>
          <w:sz w:val="20"/>
        </w:rPr>
        <w:lastRenderedPageBreak/>
        <w:t>IV. La reincidencia del infractor.</w:t>
      </w:r>
    </w:p>
    <w:p w:rsidR="003A1EFB" w:rsidRPr="003A1EFB" w:rsidRDefault="003A1EFB" w:rsidP="003A1EFB">
      <w:pPr>
        <w:spacing w:after="240"/>
        <w:contextualSpacing/>
        <w:jc w:val="both"/>
        <w:rPr>
          <w:rFonts w:ascii="Arial" w:hAnsi="Arial" w:cs="Arial"/>
          <w:sz w:val="20"/>
        </w:rPr>
      </w:pPr>
      <w:r w:rsidRPr="003A1EFB">
        <w:rPr>
          <w:rFonts w:ascii="Arial" w:hAnsi="Arial" w:cs="Arial"/>
          <w:sz w:val="20"/>
        </w:rPr>
        <w:t>Las sanciones se aplicarán según las circunstancias del caso.</w:t>
      </w:r>
    </w:p>
    <w:p w:rsidR="003A1EFB" w:rsidRPr="003A1EFB" w:rsidRDefault="003A1EFB" w:rsidP="003A1EFB">
      <w:pPr>
        <w:contextualSpacing/>
        <w:jc w:val="both"/>
        <w:rPr>
          <w:rFonts w:ascii="Arial" w:hAnsi="Arial" w:cs="Arial"/>
          <w:sz w:val="20"/>
        </w:rPr>
      </w:pPr>
    </w:p>
    <w:p w:rsidR="003A1EFB" w:rsidRPr="003A1EFB" w:rsidRDefault="003A1EFB" w:rsidP="003A1EFB">
      <w:pPr>
        <w:contextualSpacing/>
        <w:jc w:val="both"/>
        <w:rPr>
          <w:rFonts w:ascii="Arial" w:hAnsi="Arial" w:cs="Arial"/>
          <w:sz w:val="20"/>
        </w:rPr>
      </w:pPr>
      <w:r w:rsidRPr="003A1EFB">
        <w:rPr>
          <w:rFonts w:ascii="Arial" w:hAnsi="Arial" w:cs="Arial"/>
          <w:b/>
          <w:sz w:val="20"/>
        </w:rPr>
        <w:t>Artículo 40.</w:t>
      </w:r>
      <w:r w:rsidRPr="003A1EFB">
        <w:rPr>
          <w:rFonts w:ascii="Arial" w:hAnsi="Arial" w:cs="Arial"/>
          <w:sz w:val="20"/>
        </w:rPr>
        <w:t xml:space="preserve"> Los agentes inmobiliarios que sean sancionados con la revocación de la licencia y con la cancelación de su registro, podrán solicitar nuevamente su licencia y su reingreso al mismo transcurridos tres años a partir de la fecha de la cancelación.</w:t>
      </w:r>
    </w:p>
    <w:p w:rsidR="003A1EFB" w:rsidRPr="003A1EFB" w:rsidRDefault="003A1EFB" w:rsidP="003A1EFB">
      <w:pPr>
        <w:contextualSpacing/>
        <w:jc w:val="both"/>
        <w:rPr>
          <w:rFonts w:ascii="Arial" w:hAnsi="Arial" w:cs="Arial"/>
          <w:sz w:val="20"/>
        </w:rPr>
      </w:pPr>
    </w:p>
    <w:p w:rsidR="003A1EFB" w:rsidRPr="003A1EFB" w:rsidRDefault="003A1EFB" w:rsidP="003A1EFB">
      <w:pPr>
        <w:contextualSpacing/>
        <w:jc w:val="both"/>
        <w:rPr>
          <w:rFonts w:ascii="Arial" w:hAnsi="Arial" w:cs="Arial"/>
          <w:sz w:val="20"/>
        </w:rPr>
      </w:pPr>
      <w:r w:rsidRPr="003A1EFB">
        <w:rPr>
          <w:rFonts w:ascii="Arial" w:hAnsi="Arial" w:cs="Arial"/>
          <w:b/>
          <w:sz w:val="20"/>
        </w:rPr>
        <w:t>Artículo 41.</w:t>
      </w:r>
      <w:r w:rsidRPr="003A1EFB">
        <w:rPr>
          <w:rFonts w:ascii="Arial" w:hAnsi="Arial" w:cs="Arial"/>
          <w:sz w:val="20"/>
        </w:rPr>
        <w:t xml:space="preserve"> Se harán acreedores a las sanciones previstas en el artículo 36 de la presente ley, a quienes incurran en los siguientes actos u omisiones:</w:t>
      </w:r>
    </w:p>
    <w:p w:rsidR="003A1EFB" w:rsidRPr="003A1EFB" w:rsidRDefault="003A1EFB" w:rsidP="003A1EFB">
      <w:pPr>
        <w:contextualSpacing/>
        <w:jc w:val="both"/>
        <w:rPr>
          <w:rFonts w:ascii="Arial" w:hAnsi="Arial" w:cs="Arial"/>
          <w:sz w:val="20"/>
        </w:rPr>
      </w:pPr>
    </w:p>
    <w:p w:rsidR="003A1EFB" w:rsidRPr="003A1EFB" w:rsidRDefault="003A1EFB" w:rsidP="003A1EFB">
      <w:pPr>
        <w:contextualSpacing/>
        <w:jc w:val="both"/>
        <w:rPr>
          <w:rFonts w:ascii="Arial" w:hAnsi="Arial" w:cs="Arial"/>
          <w:sz w:val="20"/>
        </w:rPr>
      </w:pPr>
      <w:r w:rsidRPr="003A1EFB">
        <w:rPr>
          <w:rFonts w:ascii="Arial" w:hAnsi="Arial" w:cs="Arial"/>
          <w:sz w:val="20"/>
        </w:rPr>
        <w:t>I. A quienes se ostenten como Agentes o Profesionales Inmobiliarios y presten servicios sin contar con el registro y licencia correspondiente, se les aplicará la sanción prevista en el artículo 36 fracción III de la presente ley;</w:t>
      </w:r>
    </w:p>
    <w:p w:rsidR="003A1EFB" w:rsidRPr="003A1EFB" w:rsidRDefault="003A1EFB" w:rsidP="003A1EFB">
      <w:pPr>
        <w:contextualSpacing/>
        <w:jc w:val="both"/>
        <w:rPr>
          <w:rFonts w:ascii="Arial" w:hAnsi="Arial" w:cs="Arial"/>
          <w:sz w:val="20"/>
        </w:rPr>
      </w:pPr>
    </w:p>
    <w:p w:rsidR="003A1EFB" w:rsidRDefault="003A1EFB" w:rsidP="003A1EFB">
      <w:pPr>
        <w:contextualSpacing/>
        <w:jc w:val="both"/>
        <w:rPr>
          <w:rFonts w:ascii="Arial" w:hAnsi="Arial" w:cs="Arial"/>
          <w:sz w:val="20"/>
        </w:rPr>
      </w:pPr>
      <w:r w:rsidRPr="003A1EFB">
        <w:rPr>
          <w:rFonts w:ascii="Arial" w:hAnsi="Arial" w:cs="Arial"/>
          <w:sz w:val="20"/>
        </w:rPr>
        <w:t>II. Los Agentes y Profesionales Inmobiliarios que hubieren sido condenados por delito de carácter patrimonial o grave relacionado con los servicios inmobiliarios, se les aplicará la sanción prevista en el artículo 36 fracción IV de la presente ley;</w:t>
      </w:r>
    </w:p>
    <w:p w:rsidR="003A1EFB" w:rsidRPr="003A1EFB" w:rsidRDefault="003A1EFB" w:rsidP="003A1EFB">
      <w:pPr>
        <w:contextualSpacing/>
        <w:jc w:val="both"/>
        <w:rPr>
          <w:rFonts w:ascii="Arial" w:hAnsi="Arial" w:cs="Arial"/>
          <w:sz w:val="20"/>
        </w:rPr>
      </w:pPr>
    </w:p>
    <w:p w:rsidR="003A1EFB" w:rsidRPr="003A1EFB" w:rsidRDefault="003A1EFB" w:rsidP="003A1EFB">
      <w:pPr>
        <w:contextualSpacing/>
        <w:jc w:val="both"/>
        <w:rPr>
          <w:rFonts w:ascii="Arial" w:hAnsi="Arial" w:cs="Arial"/>
          <w:sz w:val="20"/>
        </w:rPr>
      </w:pPr>
      <w:r w:rsidRPr="003A1EFB">
        <w:rPr>
          <w:rFonts w:ascii="Arial" w:hAnsi="Arial" w:cs="Arial"/>
          <w:sz w:val="20"/>
        </w:rPr>
        <w:t>III. Ofrecer un bien inmueble al mercado para la realización de una operación inmobiliaria sin el consentimiento de su propietario, expresado en un documento escrito de fecha cierta, se les aplicará la sanción prevista en el artículo 36 fracción III de la presente ley;</w:t>
      </w:r>
    </w:p>
    <w:p w:rsidR="003A1EFB" w:rsidRPr="003A1EFB" w:rsidRDefault="003A1EFB" w:rsidP="003A1EFB">
      <w:pPr>
        <w:contextualSpacing/>
        <w:jc w:val="both"/>
        <w:rPr>
          <w:rFonts w:ascii="Arial" w:hAnsi="Arial" w:cs="Arial"/>
          <w:sz w:val="20"/>
        </w:rPr>
      </w:pPr>
    </w:p>
    <w:p w:rsidR="003A1EFB" w:rsidRPr="003A1EFB" w:rsidRDefault="003A1EFB" w:rsidP="003A1EFB">
      <w:pPr>
        <w:contextualSpacing/>
        <w:jc w:val="both"/>
        <w:rPr>
          <w:rFonts w:ascii="Arial" w:hAnsi="Arial" w:cs="Arial"/>
          <w:sz w:val="20"/>
        </w:rPr>
      </w:pPr>
      <w:r w:rsidRPr="003A1EFB">
        <w:rPr>
          <w:rFonts w:ascii="Arial" w:hAnsi="Arial" w:cs="Arial"/>
          <w:sz w:val="20"/>
        </w:rPr>
        <w:t>IV. Vender o prometer en venta inmuebles en proyecto o en ejecución sin las correspondientes garantías económicas para su terminación por parte del propietario, así como iniciar la promoción de los mismos sin la previa integración y revisión de la documentación legal correspondiente, se les aplicará la sanción prevista en el artículo 36 fracción III de la presente ley.</w:t>
      </w:r>
    </w:p>
    <w:p w:rsidR="003A1EFB" w:rsidRPr="003A1EFB" w:rsidRDefault="003A1EFB" w:rsidP="003A1EFB">
      <w:pPr>
        <w:contextualSpacing/>
        <w:jc w:val="both"/>
        <w:rPr>
          <w:rFonts w:ascii="Arial" w:hAnsi="Arial" w:cs="Arial"/>
          <w:sz w:val="20"/>
        </w:rPr>
      </w:pPr>
    </w:p>
    <w:p w:rsidR="003A1EFB" w:rsidRPr="003A1EFB" w:rsidRDefault="003A1EFB" w:rsidP="003A1EFB">
      <w:pPr>
        <w:contextualSpacing/>
        <w:jc w:val="both"/>
        <w:rPr>
          <w:rFonts w:ascii="Arial" w:hAnsi="Arial" w:cs="Arial"/>
          <w:sz w:val="20"/>
        </w:rPr>
      </w:pPr>
      <w:r w:rsidRPr="003A1EFB">
        <w:rPr>
          <w:rFonts w:ascii="Arial" w:hAnsi="Arial" w:cs="Arial"/>
          <w:sz w:val="20"/>
        </w:rPr>
        <w:t>V. A los Profesionales Inmobiliarios que retengan indebidamente cualquier documento de las partes o los utilicen para otros fines distintos a los servicios inmobiliarios, se les aplicará la sanción prevista en el artículo 36 fracción I de la presente ley;</w:t>
      </w:r>
    </w:p>
    <w:p w:rsidR="003A1EFB" w:rsidRPr="003A1EFB" w:rsidRDefault="003A1EFB" w:rsidP="003A1EFB">
      <w:pPr>
        <w:contextualSpacing/>
        <w:jc w:val="both"/>
        <w:rPr>
          <w:rFonts w:ascii="Arial" w:hAnsi="Arial" w:cs="Arial"/>
          <w:sz w:val="20"/>
        </w:rPr>
      </w:pPr>
    </w:p>
    <w:p w:rsidR="003A1EFB" w:rsidRPr="003A1EFB" w:rsidRDefault="003A1EFB" w:rsidP="003A1EFB">
      <w:pPr>
        <w:contextualSpacing/>
        <w:jc w:val="both"/>
        <w:rPr>
          <w:rFonts w:ascii="Arial" w:hAnsi="Arial" w:cs="Arial"/>
          <w:sz w:val="20"/>
        </w:rPr>
      </w:pPr>
      <w:r w:rsidRPr="003A1EFB">
        <w:rPr>
          <w:rFonts w:ascii="Arial" w:hAnsi="Arial" w:cs="Arial"/>
          <w:sz w:val="20"/>
        </w:rPr>
        <w:t xml:space="preserve">VI. A los Profesionales y Agentes </w:t>
      </w:r>
      <w:proofErr w:type="spellStart"/>
      <w:r w:rsidRPr="003A1EFB">
        <w:rPr>
          <w:rFonts w:ascii="Arial" w:hAnsi="Arial" w:cs="Arial"/>
          <w:sz w:val="20"/>
        </w:rPr>
        <w:t>lnmobiliarios</w:t>
      </w:r>
      <w:proofErr w:type="spellEnd"/>
      <w:r w:rsidRPr="003A1EFB">
        <w:rPr>
          <w:rFonts w:ascii="Arial" w:hAnsi="Arial" w:cs="Arial"/>
          <w:sz w:val="20"/>
        </w:rPr>
        <w:t xml:space="preserve"> que en la prestación de sus servicios, afecten intencionalmente los intereses de los usuarios, se les aplicará la sanción prevista en el artículo 36 fracción IV de la presente ley;</w:t>
      </w:r>
    </w:p>
    <w:p w:rsidR="003A1EFB" w:rsidRPr="003A1EFB" w:rsidRDefault="003A1EFB" w:rsidP="003A1EFB">
      <w:pPr>
        <w:contextualSpacing/>
        <w:jc w:val="both"/>
        <w:rPr>
          <w:rFonts w:ascii="Arial" w:hAnsi="Arial" w:cs="Arial"/>
          <w:sz w:val="20"/>
        </w:rPr>
      </w:pPr>
    </w:p>
    <w:p w:rsidR="003A1EFB" w:rsidRPr="003A1EFB" w:rsidRDefault="003A1EFB" w:rsidP="003A1EFB">
      <w:pPr>
        <w:contextualSpacing/>
        <w:jc w:val="both"/>
        <w:rPr>
          <w:rFonts w:ascii="Arial" w:hAnsi="Arial" w:cs="Arial"/>
          <w:sz w:val="20"/>
        </w:rPr>
      </w:pPr>
      <w:r w:rsidRPr="003A1EFB">
        <w:rPr>
          <w:rFonts w:ascii="Arial" w:hAnsi="Arial" w:cs="Arial"/>
          <w:sz w:val="20"/>
        </w:rPr>
        <w:t>VII. Ante el incumplimiento de las obligaciones previstas en las fracciones I, II, III, IV,V, VI, VII, VIII y IX del artículo 18 de esta ley, se les aplicará la sanción prevista en el artículo 36 fracción I de la presente ley; y</w:t>
      </w:r>
    </w:p>
    <w:p w:rsidR="003A1EFB" w:rsidRPr="003A1EFB" w:rsidRDefault="003A1EFB" w:rsidP="003A1EFB">
      <w:pPr>
        <w:contextualSpacing/>
        <w:jc w:val="both"/>
        <w:rPr>
          <w:rFonts w:ascii="Arial" w:hAnsi="Arial" w:cs="Arial"/>
          <w:sz w:val="20"/>
        </w:rPr>
      </w:pPr>
    </w:p>
    <w:p w:rsidR="003A1EFB" w:rsidRPr="003A1EFB" w:rsidRDefault="003A1EFB" w:rsidP="003A1EFB">
      <w:pPr>
        <w:contextualSpacing/>
        <w:jc w:val="both"/>
        <w:rPr>
          <w:rFonts w:ascii="Arial" w:hAnsi="Arial" w:cs="Arial"/>
          <w:sz w:val="20"/>
        </w:rPr>
      </w:pPr>
      <w:r w:rsidRPr="003A1EFB">
        <w:rPr>
          <w:rFonts w:ascii="Arial" w:hAnsi="Arial" w:cs="Arial"/>
          <w:sz w:val="20"/>
        </w:rPr>
        <w:t>VIII. A los Agentes y Profesionales Inmobiliarios que remitan información falsa o incompleta de las operaciones inmobiliarias en las que intervengan, independientemente de las sanciones civiles o penales a que diera lugar, se les aplicará la sanción prevista en el artículo 36 fracción IV de la presente ley.</w:t>
      </w:r>
    </w:p>
    <w:p w:rsidR="003A1EFB" w:rsidRPr="003A1EFB" w:rsidRDefault="003A1EFB" w:rsidP="003A1EFB">
      <w:pPr>
        <w:contextualSpacing/>
        <w:jc w:val="both"/>
        <w:rPr>
          <w:rFonts w:ascii="Arial" w:hAnsi="Arial" w:cs="Arial"/>
          <w:sz w:val="20"/>
        </w:rPr>
      </w:pPr>
    </w:p>
    <w:p w:rsidR="003A1EFB" w:rsidRPr="003A1EFB" w:rsidRDefault="003A1EFB" w:rsidP="003A1EFB">
      <w:pPr>
        <w:contextualSpacing/>
        <w:jc w:val="both"/>
        <w:rPr>
          <w:rFonts w:ascii="Arial" w:hAnsi="Arial" w:cs="Arial"/>
          <w:sz w:val="20"/>
        </w:rPr>
      </w:pPr>
      <w:r w:rsidRPr="003A1EFB">
        <w:rPr>
          <w:rFonts w:ascii="Arial" w:hAnsi="Arial" w:cs="Arial"/>
          <w:b/>
          <w:sz w:val="20"/>
        </w:rPr>
        <w:t>Artículo 42.</w:t>
      </w:r>
      <w:r w:rsidRPr="003A1EFB">
        <w:rPr>
          <w:rFonts w:ascii="Arial" w:hAnsi="Arial" w:cs="Arial"/>
          <w:sz w:val="20"/>
        </w:rPr>
        <w:t xml:space="preserve"> Los Agentes y Profesionales Inmobiliarios que hayan sido sancionados con la suspensión temporal de la Licencia no podrán solicitarla de nueva cuenta, hasta que transcurra el término de un año, contado a partir de la aplicación de la sanción respectiva.</w:t>
      </w:r>
    </w:p>
    <w:p w:rsidR="003A1EFB" w:rsidRPr="003A1EFB" w:rsidRDefault="003A1EFB" w:rsidP="003A1EFB">
      <w:pPr>
        <w:contextualSpacing/>
        <w:jc w:val="both"/>
        <w:rPr>
          <w:rFonts w:ascii="Arial" w:hAnsi="Arial" w:cs="Arial"/>
          <w:sz w:val="20"/>
        </w:rPr>
      </w:pPr>
    </w:p>
    <w:p w:rsidR="003A1EFB" w:rsidRPr="003A1EFB" w:rsidRDefault="003A1EFB" w:rsidP="003A1EFB">
      <w:pPr>
        <w:contextualSpacing/>
        <w:jc w:val="both"/>
        <w:rPr>
          <w:rFonts w:ascii="Arial" w:hAnsi="Arial" w:cs="Arial"/>
          <w:sz w:val="20"/>
        </w:rPr>
      </w:pPr>
      <w:r w:rsidRPr="003A1EFB">
        <w:rPr>
          <w:rFonts w:ascii="Arial" w:hAnsi="Arial" w:cs="Arial"/>
          <w:b/>
          <w:sz w:val="20"/>
        </w:rPr>
        <w:t>Artículo 43.</w:t>
      </w:r>
      <w:r w:rsidRPr="003A1EFB">
        <w:rPr>
          <w:rFonts w:ascii="Arial" w:hAnsi="Arial" w:cs="Arial"/>
          <w:sz w:val="20"/>
        </w:rPr>
        <w:t xml:space="preserve"> Los Profesionales Inmobiliarios que hayan sido sancionados con la cancelación de la Licencia no podrán solicitarla de nueva cuenta, hasta que transcurra el término de tres años, contado a partir de la aplicación de la sanción respectiva.</w:t>
      </w:r>
    </w:p>
    <w:p w:rsidR="003A1EFB" w:rsidRPr="003A1EFB" w:rsidRDefault="003A1EFB" w:rsidP="003A1EFB">
      <w:pPr>
        <w:contextualSpacing/>
        <w:jc w:val="both"/>
        <w:rPr>
          <w:rFonts w:ascii="Arial" w:hAnsi="Arial" w:cs="Arial"/>
          <w:sz w:val="20"/>
        </w:rPr>
      </w:pPr>
    </w:p>
    <w:p w:rsidR="003A1EFB" w:rsidRPr="003A1EFB" w:rsidRDefault="003A1EFB" w:rsidP="003A1EFB">
      <w:pPr>
        <w:contextualSpacing/>
        <w:jc w:val="both"/>
        <w:rPr>
          <w:rFonts w:ascii="Arial" w:hAnsi="Arial" w:cs="Arial"/>
          <w:sz w:val="20"/>
        </w:rPr>
      </w:pPr>
      <w:r w:rsidRPr="003A1EFB">
        <w:rPr>
          <w:rFonts w:ascii="Arial" w:hAnsi="Arial" w:cs="Arial"/>
          <w:b/>
          <w:sz w:val="20"/>
        </w:rPr>
        <w:t>Artículo 44.</w:t>
      </w:r>
      <w:r w:rsidRPr="003A1EFB">
        <w:rPr>
          <w:rFonts w:ascii="Arial" w:hAnsi="Arial" w:cs="Arial"/>
          <w:sz w:val="20"/>
        </w:rPr>
        <w:t xml:space="preserve"> La sanción consistente en multa que imponga la Comisión, se harán efectivas por la Secretaría de Finanzas, mediante el procedimiento administrativo de ejecución previsto en el Código Fiscal del Estado.</w:t>
      </w:r>
    </w:p>
    <w:p w:rsidR="003A1EFB" w:rsidRPr="003A1EFB" w:rsidRDefault="003A1EFB" w:rsidP="003A1EFB">
      <w:pPr>
        <w:contextualSpacing/>
        <w:jc w:val="both"/>
        <w:rPr>
          <w:rFonts w:ascii="Arial" w:hAnsi="Arial" w:cs="Arial"/>
          <w:sz w:val="20"/>
        </w:rPr>
      </w:pPr>
      <w:r w:rsidRPr="003A1EFB">
        <w:rPr>
          <w:rFonts w:ascii="Arial" w:hAnsi="Arial" w:cs="Arial"/>
          <w:sz w:val="20"/>
        </w:rPr>
        <w:lastRenderedPageBreak/>
        <w:t>Los recursos económicos que se obtengan por concepto de aplicación de multas, se destinarán a los programas de capacitación y actualización de los servicios inmobiliarios.</w:t>
      </w:r>
    </w:p>
    <w:p w:rsidR="003A1EFB" w:rsidRPr="003A1EFB" w:rsidRDefault="003A1EFB" w:rsidP="003A1EFB">
      <w:pPr>
        <w:contextualSpacing/>
        <w:jc w:val="both"/>
        <w:rPr>
          <w:rFonts w:ascii="Arial" w:hAnsi="Arial" w:cs="Arial"/>
          <w:sz w:val="20"/>
        </w:rPr>
      </w:pPr>
    </w:p>
    <w:p w:rsidR="003A1EFB" w:rsidRPr="003A1EFB" w:rsidRDefault="003A1EFB" w:rsidP="003A1EFB">
      <w:pPr>
        <w:contextualSpacing/>
        <w:jc w:val="both"/>
        <w:rPr>
          <w:rFonts w:ascii="Arial" w:hAnsi="Arial" w:cs="Arial"/>
          <w:sz w:val="20"/>
        </w:rPr>
      </w:pPr>
      <w:r w:rsidRPr="003A1EFB">
        <w:rPr>
          <w:rFonts w:ascii="Arial" w:hAnsi="Arial" w:cs="Arial"/>
          <w:b/>
          <w:sz w:val="20"/>
        </w:rPr>
        <w:t>Artículo 45.</w:t>
      </w:r>
      <w:r w:rsidRPr="003A1EFB">
        <w:rPr>
          <w:rFonts w:ascii="Arial" w:hAnsi="Arial" w:cs="Arial"/>
          <w:sz w:val="20"/>
        </w:rPr>
        <w:t xml:space="preserve"> Contra los actos o resoluciones emitidas por la Comisión, procederá el recurso de revisión e indistintamente el juicio de nulidad.</w:t>
      </w:r>
    </w:p>
    <w:p w:rsidR="003A1EFB" w:rsidRPr="003A1EFB" w:rsidRDefault="003A1EFB" w:rsidP="003A1EFB">
      <w:pPr>
        <w:contextualSpacing/>
        <w:jc w:val="both"/>
        <w:rPr>
          <w:rFonts w:ascii="Arial" w:hAnsi="Arial" w:cs="Arial"/>
          <w:sz w:val="20"/>
        </w:rPr>
      </w:pPr>
    </w:p>
    <w:p w:rsidR="003A1EFB" w:rsidRPr="003A1EFB" w:rsidRDefault="003A1EFB" w:rsidP="003A1EFB">
      <w:pPr>
        <w:contextualSpacing/>
        <w:jc w:val="both"/>
        <w:rPr>
          <w:rFonts w:ascii="Arial" w:hAnsi="Arial" w:cs="Arial"/>
          <w:sz w:val="20"/>
        </w:rPr>
      </w:pPr>
      <w:r w:rsidRPr="003A1EFB">
        <w:rPr>
          <w:rFonts w:ascii="Arial" w:hAnsi="Arial" w:cs="Arial"/>
          <w:sz w:val="20"/>
        </w:rPr>
        <w:t>El recurso de revisión tendrá por objeto confirmar, modificar, revocar o anular el acto o resolución recurrida.</w:t>
      </w:r>
    </w:p>
    <w:p w:rsidR="003A1EFB" w:rsidRPr="003A1EFB" w:rsidRDefault="003A1EFB" w:rsidP="003A1EFB">
      <w:pPr>
        <w:contextualSpacing/>
        <w:jc w:val="both"/>
        <w:rPr>
          <w:rFonts w:ascii="Arial" w:hAnsi="Arial" w:cs="Arial"/>
          <w:sz w:val="20"/>
        </w:rPr>
      </w:pPr>
    </w:p>
    <w:p w:rsidR="003A1EFB" w:rsidRPr="003A1EFB" w:rsidRDefault="003A1EFB" w:rsidP="003A1EFB">
      <w:pPr>
        <w:contextualSpacing/>
        <w:jc w:val="both"/>
        <w:rPr>
          <w:rFonts w:ascii="Arial" w:hAnsi="Arial" w:cs="Arial"/>
          <w:sz w:val="20"/>
        </w:rPr>
      </w:pPr>
      <w:r w:rsidRPr="003A1EFB">
        <w:rPr>
          <w:rFonts w:ascii="Arial" w:hAnsi="Arial" w:cs="Arial"/>
          <w:sz w:val="20"/>
        </w:rPr>
        <w:t>Para los efectos del presente artículo, se aplicará supletoriamente las disposiciones del Código de Procedimientos Civiles para el Estado.</w:t>
      </w:r>
    </w:p>
    <w:p w:rsidR="003A1EFB" w:rsidRPr="003A1EFB" w:rsidRDefault="003A1EFB" w:rsidP="003A1EFB">
      <w:pPr>
        <w:contextualSpacing/>
        <w:jc w:val="both"/>
        <w:rPr>
          <w:rFonts w:ascii="Arial" w:hAnsi="Arial" w:cs="Arial"/>
          <w:sz w:val="20"/>
        </w:rPr>
      </w:pPr>
    </w:p>
    <w:p w:rsidR="003A1EFB" w:rsidRPr="003A1EFB" w:rsidRDefault="003A1EFB" w:rsidP="003A1EFB">
      <w:pPr>
        <w:contextualSpacing/>
        <w:jc w:val="both"/>
        <w:rPr>
          <w:rFonts w:ascii="Arial" w:hAnsi="Arial" w:cs="Arial"/>
          <w:sz w:val="20"/>
        </w:rPr>
      </w:pPr>
      <w:r w:rsidRPr="003A1EFB">
        <w:rPr>
          <w:rFonts w:ascii="Arial" w:hAnsi="Arial" w:cs="Arial"/>
          <w:b/>
          <w:sz w:val="20"/>
        </w:rPr>
        <w:t>Artículo 46.</w:t>
      </w:r>
      <w:r w:rsidRPr="003A1EFB">
        <w:rPr>
          <w:rFonts w:ascii="Arial" w:hAnsi="Arial" w:cs="Arial"/>
          <w:sz w:val="20"/>
        </w:rPr>
        <w:t xml:space="preserve"> En el Periódico Oficial del Estado de Tamaulipas se publicarán, para que sea de público conocimiento, las infracciones y sanciones que sean cometidas por los agentes Inmobiliarios  inscritos en el Registro.</w:t>
      </w:r>
    </w:p>
    <w:p w:rsidR="003A1EFB" w:rsidRPr="003A1EFB" w:rsidRDefault="003A1EFB" w:rsidP="003A1EFB">
      <w:pPr>
        <w:contextualSpacing/>
        <w:jc w:val="both"/>
        <w:rPr>
          <w:rFonts w:ascii="Arial" w:hAnsi="Arial" w:cs="Arial"/>
          <w:sz w:val="20"/>
        </w:rPr>
      </w:pPr>
    </w:p>
    <w:p w:rsidR="003A1EFB" w:rsidRPr="003A1EFB" w:rsidRDefault="003A1EFB" w:rsidP="003A1EFB">
      <w:pPr>
        <w:contextualSpacing/>
        <w:jc w:val="both"/>
        <w:rPr>
          <w:rFonts w:ascii="Arial" w:hAnsi="Arial" w:cs="Arial"/>
          <w:sz w:val="20"/>
        </w:rPr>
      </w:pPr>
      <w:r w:rsidRPr="003A1EFB">
        <w:rPr>
          <w:rFonts w:ascii="Arial" w:hAnsi="Arial" w:cs="Arial"/>
          <w:b/>
          <w:sz w:val="20"/>
        </w:rPr>
        <w:t>Artículo 47.</w:t>
      </w:r>
      <w:r w:rsidRPr="003A1EFB">
        <w:rPr>
          <w:rFonts w:ascii="Arial" w:hAnsi="Arial" w:cs="Arial"/>
          <w:sz w:val="20"/>
        </w:rPr>
        <w:t xml:space="preserve"> Los interesados afectados por los actos y resoluciones de la Secretaría podrán a su elección, interponer el recurso de revisión previsto en esta ley o intentar el juicio correspondiente. El recurso de revisión tendrá por objeto que la Secretaría confirme, modifique, revoque o anule el acto administrativo recurrido.</w:t>
      </w:r>
    </w:p>
    <w:p w:rsidR="003A1EFB" w:rsidRPr="003A1EFB" w:rsidRDefault="003A1EFB" w:rsidP="003A1EFB">
      <w:pPr>
        <w:contextualSpacing/>
        <w:jc w:val="both"/>
        <w:rPr>
          <w:rFonts w:ascii="Arial" w:hAnsi="Arial" w:cs="Arial"/>
          <w:sz w:val="20"/>
        </w:rPr>
      </w:pPr>
    </w:p>
    <w:p w:rsidR="003A1EFB" w:rsidRPr="003A1EFB" w:rsidRDefault="003A1EFB" w:rsidP="003A1EFB">
      <w:pPr>
        <w:contextualSpacing/>
        <w:jc w:val="both"/>
        <w:rPr>
          <w:rFonts w:ascii="Arial" w:hAnsi="Arial" w:cs="Arial"/>
          <w:sz w:val="20"/>
        </w:rPr>
      </w:pPr>
      <w:r w:rsidRPr="003A1EFB">
        <w:rPr>
          <w:rFonts w:ascii="Arial" w:hAnsi="Arial" w:cs="Arial"/>
          <w:b/>
          <w:sz w:val="20"/>
        </w:rPr>
        <w:t>Artículo 48.</w:t>
      </w:r>
      <w:r w:rsidRPr="003A1EFB">
        <w:rPr>
          <w:rFonts w:ascii="Arial" w:hAnsi="Arial" w:cs="Arial"/>
          <w:sz w:val="20"/>
        </w:rPr>
        <w:t xml:space="preserve"> El término para interponer el recurso de revisión ante la Secretaría, será de diez días hábiles, contados a partir del día siguiente que surta sus efectos la notificación de la resolución que se recurra. </w:t>
      </w:r>
    </w:p>
    <w:p w:rsidR="003A1EFB" w:rsidRPr="003A1EFB" w:rsidRDefault="003A1EFB" w:rsidP="003A1EFB">
      <w:pPr>
        <w:contextualSpacing/>
        <w:jc w:val="both"/>
        <w:rPr>
          <w:rFonts w:ascii="Arial" w:hAnsi="Arial" w:cs="Arial"/>
          <w:sz w:val="20"/>
        </w:rPr>
      </w:pPr>
    </w:p>
    <w:p w:rsidR="003A1EFB" w:rsidRPr="003A1EFB" w:rsidRDefault="003A1EFB" w:rsidP="003A1EFB">
      <w:pPr>
        <w:contextualSpacing/>
        <w:jc w:val="both"/>
        <w:rPr>
          <w:rFonts w:ascii="Arial" w:hAnsi="Arial" w:cs="Arial"/>
          <w:sz w:val="20"/>
        </w:rPr>
      </w:pPr>
      <w:r w:rsidRPr="003A1EFB">
        <w:rPr>
          <w:rFonts w:ascii="Arial" w:hAnsi="Arial" w:cs="Arial"/>
          <w:b/>
          <w:sz w:val="20"/>
        </w:rPr>
        <w:t>Artículo 49.</w:t>
      </w:r>
      <w:r w:rsidRPr="003A1EFB">
        <w:rPr>
          <w:rFonts w:ascii="Arial" w:hAnsi="Arial" w:cs="Arial"/>
          <w:sz w:val="20"/>
        </w:rPr>
        <w:t xml:space="preserve"> En el escrito de interposición del recurso de revisión, el interesado deberá cumplir con los siguientes requisitos:</w:t>
      </w:r>
    </w:p>
    <w:p w:rsidR="003A1EFB" w:rsidRPr="003A1EFB" w:rsidRDefault="003A1EFB" w:rsidP="003A1EFB">
      <w:pPr>
        <w:contextualSpacing/>
        <w:jc w:val="both"/>
        <w:rPr>
          <w:rFonts w:ascii="Arial" w:hAnsi="Arial" w:cs="Arial"/>
          <w:sz w:val="20"/>
        </w:rPr>
      </w:pPr>
    </w:p>
    <w:p w:rsidR="003A1EFB" w:rsidRPr="003A1EFB" w:rsidRDefault="003A1EFB" w:rsidP="003A1EFB">
      <w:pPr>
        <w:contextualSpacing/>
        <w:jc w:val="both"/>
        <w:rPr>
          <w:rFonts w:ascii="Arial" w:hAnsi="Arial" w:cs="Arial"/>
          <w:sz w:val="20"/>
        </w:rPr>
      </w:pPr>
      <w:r w:rsidRPr="003A1EFB">
        <w:rPr>
          <w:rFonts w:ascii="Arial" w:hAnsi="Arial" w:cs="Arial"/>
          <w:sz w:val="20"/>
        </w:rPr>
        <w:t>I. El nombre del recurrente y del tercero perjudicado sí lo hubiere; así como el lugar que señale para oír y recibir notificaciones y documentos, y el nombre de la persona autorizado para oírlas y recibirlas;</w:t>
      </w:r>
    </w:p>
    <w:p w:rsidR="003A1EFB" w:rsidRPr="003A1EFB" w:rsidRDefault="003A1EFB" w:rsidP="003A1EFB">
      <w:pPr>
        <w:contextualSpacing/>
        <w:jc w:val="both"/>
        <w:rPr>
          <w:rFonts w:ascii="Arial" w:hAnsi="Arial" w:cs="Arial"/>
          <w:sz w:val="20"/>
        </w:rPr>
      </w:pPr>
    </w:p>
    <w:p w:rsidR="003A1EFB" w:rsidRDefault="003A1EFB" w:rsidP="003A1EFB">
      <w:pPr>
        <w:contextualSpacing/>
        <w:jc w:val="both"/>
        <w:rPr>
          <w:rFonts w:ascii="Arial" w:hAnsi="Arial" w:cs="Arial"/>
          <w:sz w:val="20"/>
        </w:rPr>
      </w:pPr>
      <w:r w:rsidRPr="003A1EFB">
        <w:rPr>
          <w:rFonts w:ascii="Arial" w:hAnsi="Arial" w:cs="Arial"/>
          <w:sz w:val="20"/>
        </w:rPr>
        <w:t>II. Precisar el acto o resolución administrativa que impugna, así como la fecha en que fue notificado de la misma o bien tuvo conocimiento de ésta;</w:t>
      </w:r>
    </w:p>
    <w:p w:rsidR="007E1C2B" w:rsidRPr="003A1EFB" w:rsidRDefault="007E1C2B" w:rsidP="003A1EFB">
      <w:pPr>
        <w:contextualSpacing/>
        <w:jc w:val="both"/>
        <w:rPr>
          <w:rFonts w:ascii="Arial" w:hAnsi="Arial" w:cs="Arial"/>
          <w:sz w:val="20"/>
        </w:rPr>
      </w:pPr>
    </w:p>
    <w:p w:rsidR="003A1EFB" w:rsidRDefault="003A1EFB" w:rsidP="003A1EFB">
      <w:pPr>
        <w:contextualSpacing/>
        <w:jc w:val="both"/>
        <w:rPr>
          <w:rFonts w:ascii="Arial" w:hAnsi="Arial" w:cs="Arial"/>
          <w:sz w:val="20"/>
        </w:rPr>
      </w:pPr>
      <w:r w:rsidRPr="003A1EFB">
        <w:rPr>
          <w:rFonts w:ascii="Arial" w:hAnsi="Arial" w:cs="Arial"/>
          <w:sz w:val="20"/>
        </w:rPr>
        <w:t>III. La descripción de los hechos, antecedentes de la resolución que se recurre;</w:t>
      </w:r>
    </w:p>
    <w:p w:rsidR="007E1C2B" w:rsidRPr="003A1EFB" w:rsidRDefault="007E1C2B" w:rsidP="003A1EFB">
      <w:pPr>
        <w:contextualSpacing/>
        <w:jc w:val="both"/>
        <w:rPr>
          <w:rFonts w:ascii="Arial" w:hAnsi="Arial" w:cs="Arial"/>
          <w:sz w:val="20"/>
        </w:rPr>
      </w:pPr>
    </w:p>
    <w:p w:rsidR="003A1EFB" w:rsidRDefault="003A1EFB" w:rsidP="003A1EFB">
      <w:pPr>
        <w:contextualSpacing/>
        <w:jc w:val="both"/>
        <w:rPr>
          <w:rFonts w:ascii="Arial" w:hAnsi="Arial" w:cs="Arial"/>
          <w:sz w:val="20"/>
        </w:rPr>
      </w:pPr>
      <w:r w:rsidRPr="003A1EFB">
        <w:rPr>
          <w:rFonts w:ascii="Arial" w:hAnsi="Arial" w:cs="Arial"/>
          <w:sz w:val="20"/>
        </w:rPr>
        <w:t xml:space="preserve">IV. Los agravios que le causan y los argumentos de derecho en contra de la resolución que se recurre; </w:t>
      </w:r>
    </w:p>
    <w:p w:rsidR="007E1C2B" w:rsidRPr="003A1EFB" w:rsidRDefault="007E1C2B" w:rsidP="003A1EFB">
      <w:pPr>
        <w:contextualSpacing/>
        <w:jc w:val="both"/>
        <w:rPr>
          <w:rFonts w:ascii="Arial" w:hAnsi="Arial" w:cs="Arial"/>
          <w:sz w:val="20"/>
        </w:rPr>
      </w:pPr>
    </w:p>
    <w:p w:rsidR="003A1EFB" w:rsidRDefault="003A1EFB" w:rsidP="003A1EFB">
      <w:pPr>
        <w:contextualSpacing/>
        <w:jc w:val="both"/>
        <w:rPr>
          <w:rFonts w:ascii="Arial" w:hAnsi="Arial" w:cs="Arial"/>
          <w:sz w:val="20"/>
        </w:rPr>
      </w:pPr>
      <w:r w:rsidRPr="003A1EFB">
        <w:rPr>
          <w:rFonts w:ascii="Arial" w:hAnsi="Arial" w:cs="Arial"/>
          <w:sz w:val="20"/>
        </w:rPr>
        <w:t>V. Las pruebas que se ofrezcan, relacionándolas con los hechos que se mencionen; y</w:t>
      </w:r>
    </w:p>
    <w:p w:rsidR="007E1C2B" w:rsidRPr="003A1EFB" w:rsidRDefault="007E1C2B" w:rsidP="003A1EFB">
      <w:pPr>
        <w:contextualSpacing/>
        <w:jc w:val="both"/>
        <w:rPr>
          <w:rFonts w:ascii="Arial" w:hAnsi="Arial" w:cs="Arial"/>
          <w:sz w:val="20"/>
        </w:rPr>
      </w:pPr>
    </w:p>
    <w:p w:rsidR="003A1EFB" w:rsidRPr="003A1EFB" w:rsidRDefault="003A1EFB" w:rsidP="003A1EFB">
      <w:pPr>
        <w:contextualSpacing/>
        <w:jc w:val="both"/>
        <w:rPr>
          <w:rFonts w:ascii="Arial" w:hAnsi="Arial" w:cs="Arial"/>
          <w:sz w:val="20"/>
        </w:rPr>
      </w:pPr>
      <w:r w:rsidRPr="003A1EFB">
        <w:rPr>
          <w:rFonts w:ascii="Arial" w:hAnsi="Arial" w:cs="Arial"/>
          <w:sz w:val="20"/>
        </w:rPr>
        <w:t>VI. La ratificación de firmas ante la autoridad en un lapso no mayor a tres días, contados a partir de la fecha de interposición del mismo o ratificada las firmas ante fedatario público.</w:t>
      </w:r>
    </w:p>
    <w:p w:rsidR="003A1EFB" w:rsidRPr="003A1EFB" w:rsidRDefault="003A1EFB" w:rsidP="003A1EFB">
      <w:pPr>
        <w:contextualSpacing/>
        <w:jc w:val="both"/>
        <w:rPr>
          <w:rFonts w:ascii="Arial" w:hAnsi="Arial" w:cs="Arial"/>
          <w:sz w:val="20"/>
        </w:rPr>
      </w:pPr>
    </w:p>
    <w:p w:rsidR="003A1EFB" w:rsidRDefault="003A1EFB" w:rsidP="003A1EFB">
      <w:pPr>
        <w:contextualSpacing/>
        <w:jc w:val="both"/>
        <w:rPr>
          <w:rFonts w:ascii="Arial" w:hAnsi="Arial" w:cs="Arial"/>
          <w:sz w:val="20"/>
        </w:rPr>
      </w:pPr>
      <w:r w:rsidRPr="003A1EFB">
        <w:rPr>
          <w:rFonts w:ascii="Arial" w:hAnsi="Arial" w:cs="Arial"/>
          <w:b/>
          <w:sz w:val="20"/>
        </w:rPr>
        <w:t>Artículo 50.</w:t>
      </w:r>
      <w:r w:rsidRPr="003A1EFB">
        <w:rPr>
          <w:rFonts w:ascii="Arial" w:hAnsi="Arial" w:cs="Arial"/>
          <w:sz w:val="20"/>
        </w:rPr>
        <w:t xml:space="preserve"> Con el escrito de interposición del recurso de revisión deberán acompañarse los siguientes documentos:</w:t>
      </w:r>
    </w:p>
    <w:p w:rsidR="007E1C2B" w:rsidRPr="003A1EFB" w:rsidRDefault="007E1C2B" w:rsidP="003A1EFB">
      <w:pPr>
        <w:contextualSpacing/>
        <w:jc w:val="both"/>
        <w:rPr>
          <w:rFonts w:ascii="Arial" w:hAnsi="Arial" w:cs="Arial"/>
          <w:sz w:val="20"/>
        </w:rPr>
      </w:pPr>
    </w:p>
    <w:p w:rsidR="003A1EFB" w:rsidRDefault="003A1EFB" w:rsidP="003A1EFB">
      <w:pPr>
        <w:contextualSpacing/>
        <w:jc w:val="both"/>
        <w:rPr>
          <w:rFonts w:ascii="Arial" w:hAnsi="Arial" w:cs="Arial"/>
          <w:sz w:val="20"/>
        </w:rPr>
      </w:pPr>
      <w:r w:rsidRPr="003A1EFB">
        <w:rPr>
          <w:rFonts w:ascii="Arial" w:hAnsi="Arial" w:cs="Arial"/>
          <w:sz w:val="20"/>
        </w:rPr>
        <w:t xml:space="preserve">l. Los documentos que acrediten la personalidad del </w:t>
      </w:r>
      <w:proofErr w:type="spellStart"/>
      <w:r w:rsidRPr="003A1EFB">
        <w:rPr>
          <w:rFonts w:ascii="Arial" w:hAnsi="Arial" w:cs="Arial"/>
          <w:sz w:val="20"/>
        </w:rPr>
        <w:t>promovente</w:t>
      </w:r>
      <w:proofErr w:type="spellEnd"/>
      <w:r w:rsidRPr="003A1EFB">
        <w:rPr>
          <w:rFonts w:ascii="Arial" w:hAnsi="Arial" w:cs="Arial"/>
          <w:sz w:val="20"/>
        </w:rPr>
        <w:t>, cuando actúe a nombre de otro o de persona jurídica colectiva;</w:t>
      </w:r>
    </w:p>
    <w:p w:rsidR="007E1C2B" w:rsidRPr="003A1EFB" w:rsidRDefault="007E1C2B" w:rsidP="003A1EFB">
      <w:pPr>
        <w:contextualSpacing/>
        <w:jc w:val="both"/>
        <w:rPr>
          <w:rFonts w:ascii="Arial" w:hAnsi="Arial" w:cs="Arial"/>
          <w:sz w:val="20"/>
        </w:rPr>
      </w:pPr>
    </w:p>
    <w:p w:rsidR="003A1EFB" w:rsidRDefault="003A1EFB" w:rsidP="003A1EFB">
      <w:pPr>
        <w:contextualSpacing/>
        <w:jc w:val="both"/>
        <w:rPr>
          <w:rFonts w:ascii="Arial" w:hAnsi="Arial" w:cs="Arial"/>
          <w:sz w:val="20"/>
        </w:rPr>
      </w:pPr>
      <w:r w:rsidRPr="003A1EFB">
        <w:rPr>
          <w:rFonts w:ascii="Arial" w:hAnsi="Arial" w:cs="Arial"/>
          <w:sz w:val="20"/>
        </w:rPr>
        <w:t>II. El documento en que conste el acto o la resolución recurrida, cuando dicha actuación haya sido por escrito;</w:t>
      </w:r>
    </w:p>
    <w:p w:rsidR="007E1C2B" w:rsidRPr="003A1EFB" w:rsidRDefault="007E1C2B" w:rsidP="003A1EFB">
      <w:pPr>
        <w:contextualSpacing/>
        <w:jc w:val="both"/>
        <w:rPr>
          <w:rFonts w:ascii="Arial" w:hAnsi="Arial" w:cs="Arial"/>
          <w:sz w:val="20"/>
        </w:rPr>
      </w:pPr>
    </w:p>
    <w:p w:rsidR="003A1EFB" w:rsidRDefault="003A1EFB" w:rsidP="003A1EFB">
      <w:pPr>
        <w:contextualSpacing/>
        <w:jc w:val="both"/>
        <w:rPr>
          <w:rFonts w:ascii="Arial" w:hAnsi="Arial" w:cs="Arial"/>
          <w:sz w:val="20"/>
        </w:rPr>
      </w:pPr>
      <w:r w:rsidRPr="003A1EFB">
        <w:rPr>
          <w:rFonts w:ascii="Arial" w:hAnsi="Arial" w:cs="Arial"/>
          <w:sz w:val="20"/>
        </w:rPr>
        <w:t>III. La constancia de notificación del acto impugnado o la manifestación bajo protesta de decir verdad de la fecha en que tuvo conocimiento de la resolución; y</w:t>
      </w:r>
    </w:p>
    <w:p w:rsidR="007E1C2B" w:rsidRPr="003A1EFB" w:rsidRDefault="007E1C2B" w:rsidP="003A1EFB">
      <w:pPr>
        <w:contextualSpacing/>
        <w:jc w:val="both"/>
        <w:rPr>
          <w:rFonts w:ascii="Arial" w:hAnsi="Arial" w:cs="Arial"/>
          <w:sz w:val="20"/>
        </w:rPr>
      </w:pPr>
    </w:p>
    <w:p w:rsidR="003A1EFB" w:rsidRPr="003A1EFB" w:rsidRDefault="003A1EFB" w:rsidP="003A1EFB">
      <w:pPr>
        <w:contextualSpacing/>
        <w:jc w:val="both"/>
        <w:rPr>
          <w:rFonts w:ascii="Arial" w:hAnsi="Arial" w:cs="Arial"/>
          <w:sz w:val="20"/>
        </w:rPr>
      </w:pPr>
      <w:r w:rsidRPr="003A1EFB">
        <w:rPr>
          <w:rFonts w:ascii="Arial" w:hAnsi="Arial" w:cs="Arial"/>
          <w:sz w:val="20"/>
        </w:rPr>
        <w:t>IV. Las pruebas que acrediten los hechos.</w:t>
      </w:r>
    </w:p>
    <w:p w:rsidR="003A1EFB" w:rsidRPr="003A1EFB" w:rsidRDefault="003A1EFB" w:rsidP="003A1EFB">
      <w:pPr>
        <w:contextualSpacing/>
        <w:jc w:val="both"/>
        <w:rPr>
          <w:rFonts w:ascii="Arial" w:hAnsi="Arial" w:cs="Arial"/>
          <w:sz w:val="20"/>
        </w:rPr>
      </w:pPr>
      <w:r w:rsidRPr="003A1EFB">
        <w:rPr>
          <w:rFonts w:ascii="Arial" w:hAnsi="Arial" w:cs="Arial"/>
          <w:b/>
          <w:sz w:val="20"/>
        </w:rPr>
        <w:lastRenderedPageBreak/>
        <w:t>Artículo 51.</w:t>
      </w:r>
      <w:r w:rsidRPr="003A1EFB">
        <w:rPr>
          <w:rFonts w:ascii="Arial" w:hAnsi="Arial" w:cs="Arial"/>
          <w:sz w:val="20"/>
        </w:rPr>
        <w:t xml:space="preserve"> La Secretaría prevendrá por escrito a los interesados que no cumplan con alguno de los requisitos o no presenten los documentos señalados en los dos artículos anteriores.</w:t>
      </w:r>
    </w:p>
    <w:p w:rsidR="003A1EFB" w:rsidRPr="007E1C2B" w:rsidRDefault="003A1EFB" w:rsidP="003A1EFB">
      <w:pPr>
        <w:contextualSpacing/>
        <w:jc w:val="both"/>
        <w:rPr>
          <w:rFonts w:ascii="Arial" w:hAnsi="Arial" w:cs="Arial"/>
          <w:sz w:val="16"/>
          <w:szCs w:val="16"/>
        </w:rPr>
      </w:pPr>
    </w:p>
    <w:p w:rsidR="003A1EFB" w:rsidRPr="003A1EFB" w:rsidRDefault="003A1EFB" w:rsidP="003A1EFB">
      <w:pPr>
        <w:contextualSpacing/>
        <w:jc w:val="both"/>
        <w:rPr>
          <w:rFonts w:ascii="Arial" w:hAnsi="Arial" w:cs="Arial"/>
          <w:sz w:val="20"/>
        </w:rPr>
      </w:pPr>
      <w:r w:rsidRPr="003A1EFB">
        <w:rPr>
          <w:rFonts w:ascii="Arial" w:hAnsi="Arial" w:cs="Arial"/>
          <w:sz w:val="20"/>
        </w:rPr>
        <w:t>Para subsanar la irregularidad se dará de plazo tres días hábiles siguientes a la notificación personal. Si transcurrido dicho plazo el recurrente no desahoga en sus términos la prevención, el recurso se tendrá por no interpuesto. Si el escrito de interposición del recurso no aparece firmado por el interesado, o por quien debe hacerla, se tendrá por no interpuesto.</w:t>
      </w:r>
    </w:p>
    <w:p w:rsidR="003A1EFB" w:rsidRPr="007E1C2B" w:rsidRDefault="003A1EFB" w:rsidP="003A1EFB">
      <w:pPr>
        <w:contextualSpacing/>
        <w:jc w:val="both"/>
        <w:rPr>
          <w:rFonts w:ascii="Arial" w:hAnsi="Arial" w:cs="Arial"/>
          <w:sz w:val="18"/>
          <w:szCs w:val="18"/>
        </w:rPr>
      </w:pPr>
    </w:p>
    <w:p w:rsidR="003A1EFB" w:rsidRPr="003A1EFB" w:rsidRDefault="003A1EFB" w:rsidP="003A1EFB">
      <w:pPr>
        <w:contextualSpacing/>
        <w:jc w:val="both"/>
        <w:rPr>
          <w:rFonts w:ascii="Arial" w:hAnsi="Arial" w:cs="Arial"/>
          <w:sz w:val="20"/>
        </w:rPr>
      </w:pPr>
      <w:r w:rsidRPr="003A1EFB">
        <w:rPr>
          <w:rFonts w:ascii="Arial" w:hAnsi="Arial" w:cs="Arial"/>
          <w:b/>
          <w:sz w:val="20"/>
        </w:rPr>
        <w:t>Artículo 52.</w:t>
      </w:r>
      <w:r w:rsidRPr="003A1EFB">
        <w:rPr>
          <w:rFonts w:ascii="Arial" w:hAnsi="Arial" w:cs="Arial"/>
          <w:sz w:val="20"/>
        </w:rPr>
        <w:t xml:space="preserve"> Una vez aceptado el Recurso la Secretaría tendrá un plazo de tres días hábiles para informar al o a las personas interesados sobre la admisión, prevención o </w:t>
      </w:r>
      <w:proofErr w:type="spellStart"/>
      <w:r w:rsidRPr="003A1EFB">
        <w:rPr>
          <w:rFonts w:ascii="Arial" w:hAnsi="Arial" w:cs="Arial"/>
          <w:sz w:val="20"/>
        </w:rPr>
        <w:t>desechamiento</w:t>
      </w:r>
      <w:proofErr w:type="spellEnd"/>
      <w:r w:rsidRPr="003A1EFB">
        <w:rPr>
          <w:rFonts w:ascii="Arial" w:hAnsi="Arial" w:cs="Arial"/>
          <w:sz w:val="20"/>
        </w:rPr>
        <w:t xml:space="preserve"> del mismo, notificando personalmente.</w:t>
      </w:r>
    </w:p>
    <w:p w:rsidR="003A1EFB" w:rsidRPr="007E1C2B" w:rsidRDefault="003A1EFB" w:rsidP="003A1EFB">
      <w:pPr>
        <w:contextualSpacing/>
        <w:jc w:val="both"/>
        <w:rPr>
          <w:rFonts w:ascii="Arial" w:hAnsi="Arial" w:cs="Arial"/>
          <w:sz w:val="16"/>
          <w:szCs w:val="16"/>
        </w:rPr>
      </w:pPr>
    </w:p>
    <w:p w:rsidR="003A1EFB" w:rsidRPr="003A1EFB" w:rsidRDefault="003A1EFB" w:rsidP="003A1EFB">
      <w:pPr>
        <w:contextualSpacing/>
        <w:jc w:val="both"/>
        <w:rPr>
          <w:rFonts w:ascii="Arial" w:hAnsi="Arial" w:cs="Arial"/>
          <w:sz w:val="20"/>
        </w:rPr>
      </w:pPr>
      <w:r w:rsidRPr="003A1EFB">
        <w:rPr>
          <w:rFonts w:ascii="Arial" w:hAnsi="Arial" w:cs="Arial"/>
          <w:sz w:val="20"/>
        </w:rPr>
        <w:t>Si se admite el recurso a trámite se concederá un término de diez días para la etapa probatoria. Concluido este periodo, se abrirá uno para alegatos por el término de cinco días.</w:t>
      </w:r>
    </w:p>
    <w:p w:rsidR="003A1EFB" w:rsidRPr="007E1C2B" w:rsidRDefault="003A1EFB" w:rsidP="003A1EFB">
      <w:pPr>
        <w:contextualSpacing/>
        <w:jc w:val="both"/>
        <w:rPr>
          <w:rFonts w:ascii="Arial" w:hAnsi="Arial" w:cs="Arial"/>
          <w:b/>
          <w:sz w:val="18"/>
          <w:szCs w:val="18"/>
        </w:rPr>
      </w:pPr>
    </w:p>
    <w:p w:rsidR="003A1EFB" w:rsidRPr="003A1EFB" w:rsidRDefault="003A1EFB" w:rsidP="003A1EFB">
      <w:pPr>
        <w:contextualSpacing/>
        <w:jc w:val="both"/>
        <w:rPr>
          <w:rFonts w:ascii="Arial" w:hAnsi="Arial" w:cs="Arial"/>
          <w:sz w:val="20"/>
        </w:rPr>
      </w:pPr>
      <w:r w:rsidRPr="003A1EFB">
        <w:rPr>
          <w:rFonts w:ascii="Arial" w:hAnsi="Arial" w:cs="Arial"/>
          <w:b/>
          <w:sz w:val="20"/>
        </w:rPr>
        <w:t>Artículo 53.</w:t>
      </w:r>
      <w:r w:rsidRPr="003A1EFB">
        <w:rPr>
          <w:rFonts w:ascii="Arial" w:hAnsi="Arial" w:cs="Arial"/>
          <w:sz w:val="20"/>
        </w:rPr>
        <w:t xml:space="preserve"> Se desechará por improcedente el recurso cuando se interponga:</w:t>
      </w:r>
    </w:p>
    <w:p w:rsidR="003A1EFB" w:rsidRPr="007E1C2B" w:rsidRDefault="003A1EFB" w:rsidP="003A1EFB">
      <w:pPr>
        <w:contextualSpacing/>
        <w:jc w:val="both"/>
        <w:rPr>
          <w:rFonts w:ascii="Arial" w:hAnsi="Arial" w:cs="Arial"/>
          <w:sz w:val="16"/>
          <w:szCs w:val="16"/>
        </w:rPr>
      </w:pPr>
    </w:p>
    <w:p w:rsidR="003A1EFB" w:rsidRPr="003A1EFB" w:rsidRDefault="003A1EFB" w:rsidP="007E1C2B">
      <w:pPr>
        <w:spacing w:after="240"/>
        <w:jc w:val="both"/>
        <w:rPr>
          <w:rFonts w:ascii="Arial" w:hAnsi="Arial" w:cs="Arial"/>
          <w:sz w:val="20"/>
        </w:rPr>
      </w:pPr>
      <w:r w:rsidRPr="003A1EFB">
        <w:rPr>
          <w:rFonts w:ascii="Arial" w:hAnsi="Arial" w:cs="Arial"/>
          <w:sz w:val="20"/>
        </w:rPr>
        <w:t>I. Contra actos administrativos que sean materia de otro recurso que se encuentre pendiente de resolución y que haya sido promovido por el mismo recurrente por el propio acto impugnado;</w:t>
      </w:r>
    </w:p>
    <w:p w:rsidR="003A1EFB" w:rsidRPr="003A1EFB" w:rsidRDefault="003A1EFB" w:rsidP="007E1C2B">
      <w:pPr>
        <w:spacing w:after="240"/>
        <w:jc w:val="both"/>
        <w:rPr>
          <w:rFonts w:ascii="Arial" w:hAnsi="Arial" w:cs="Arial"/>
          <w:sz w:val="20"/>
        </w:rPr>
      </w:pPr>
      <w:r w:rsidRPr="003A1EFB">
        <w:rPr>
          <w:rFonts w:ascii="Arial" w:hAnsi="Arial" w:cs="Arial"/>
          <w:sz w:val="20"/>
        </w:rPr>
        <w:t xml:space="preserve">II. Contra actos que no afecten los intereses legítimos del </w:t>
      </w:r>
      <w:proofErr w:type="spellStart"/>
      <w:r w:rsidRPr="003A1EFB">
        <w:rPr>
          <w:rFonts w:ascii="Arial" w:hAnsi="Arial" w:cs="Arial"/>
          <w:sz w:val="20"/>
        </w:rPr>
        <w:t>promovente</w:t>
      </w:r>
      <w:proofErr w:type="spellEnd"/>
      <w:r w:rsidRPr="003A1EFB">
        <w:rPr>
          <w:rFonts w:ascii="Arial" w:hAnsi="Arial" w:cs="Arial"/>
          <w:sz w:val="20"/>
        </w:rPr>
        <w:t>:</w:t>
      </w:r>
    </w:p>
    <w:p w:rsidR="003A1EFB" w:rsidRPr="003A1EFB" w:rsidRDefault="003A1EFB" w:rsidP="007E1C2B">
      <w:pPr>
        <w:spacing w:after="240"/>
        <w:jc w:val="both"/>
        <w:rPr>
          <w:rFonts w:ascii="Arial" w:hAnsi="Arial" w:cs="Arial"/>
          <w:sz w:val="20"/>
        </w:rPr>
      </w:pPr>
      <w:r w:rsidRPr="003A1EFB">
        <w:rPr>
          <w:rFonts w:ascii="Arial" w:hAnsi="Arial" w:cs="Arial"/>
          <w:sz w:val="20"/>
        </w:rPr>
        <w:t>III. Contra actos consumados de modo irreparable;</w:t>
      </w:r>
    </w:p>
    <w:p w:rsidR="003A1EFB" w:rsidRPr="003A1EFB" w:rsidRDefault="003A1EFB" w:rsidP="007E1C2B">
      <w:pPr>
        <w:spacing w:after="240"/>
        <w:jc w:val="both"/>
        <w:rPr>
          <w:rFonts w:ascii="Arial" w:hAnsi="Arial" w:cs="Arial"/>
          <w:sz w:val="20"/>
        </w:rPr>
      </w:pPr>
      <w:r w:rsidRPr="003A1EFB">
        <w:rPr>
          <w:rFonts w:ascii="Arial" w:hAnsi="Arial" w:cs="Arial"/>
          <w:sz w:val="20"/>
        </w:rPr>
        <w:t>IV. Contra actos consentidos expresamente;</w:t>
      </w:r>
    </w:p>
    <w:p w:rsidR="003A1EFB" w:rsidRPr="003A1EFB" w:rsidRDefault="003A1EFB" w:rsidP="007E1C2B">
      <w:pPr>
        <w:spacing w:after="240"/>
        <w:jc w:val="both"/>
        <w:rPr>
          <w:rFonts w:ascii="Arial" w:hAnsi="Arial" w:cs="Arial"/>
          <w:sz w:val="20"/>
        </w:rPr>
      </w:pPr>
      <w:r w:rsidRPr="003A1EFB">
        <w:rPr>
          <w:rFonts w:ascii="Arial" w:hAnsi="Arial" w:cs="Arial"/>
          <w:sz w:val="20"/>
        </w:rPr>
        <w:t>V. Cuando el recurso sea interpuesto fuera del término previsto por esta ley; o</w:t>
      </w:r>
    </w:p>
    <w:p w:rsidR="003A1EFB" w:rsidRPr="003A1EFB" w:rsidRDefault="003A1EFB" w:rsidP="007E1C2B">
      <w:pPr>
        <w:spacing w:after="240"/>
        <w:contextualSpacing/>
        <w:jc w:val="both"/>
        <w:rPr>
          <w:rFonts w:ascii="Arial" w:hAnsi="Arial" w:cs="Arial"/>
          <w:sz w:val="20"/>
        </w:rPr>
      </w:pPr>
      <w:r w:rsidRPr="003A1EFB">
        <w:rPr>
          <w:rFonts w:ascii="Arial" w:hAnsi="Arial" w:cs="Arial"/>
          <w:sz w:val="20"/>
        </w:rPr>
        <w:t xml:space="preserve">VI. Cuando se esté tramitando ante los tribunales algún recurso o medio de defensa legal interpuesto por el </w:t>
      </w:r>
      <w:proofErr w:type="spellStart"/>
      <w:r w:rsidRPr="003A1EFB">
        <w:rPr>
          <w:rFonts w:ascii="Arial" w:hAnsi="Arial" w:cs="Arial"/>
          <w:sz w:val="20"/>
        </w:rPr>
        <w:t>promovente</w:t>
      </w:r>
      <w:proofErr w:type="spellEnd"/>
      <w:r w:rsidRPr="003A1EFB">
        <w:rPr>
          <w:rFonts w:ascii="Arial" w:hAnsi="Arial" w:cs="Arial"/>
          <w:sz w:val="20"/>
        </w:rPr>
        <w:t>, que pueda tener por efecto modificar; revocar o nulificar el acto respectivo.</w:t>
      </w:r>
    </w:p>
    <w:p w:rsidR="003A1EFB" w:rsidRPr="003A1EFB" w:rsidRDefault="003A1EFB" w:rsidP="003A1EFB">
      <w:pPr>
        <w:contextualSpacing/>
        <w:jc w:val="both"/>
        <w:rPr>
          <w:rFonts w:ascii="Arial" w:hAnsi="Arial" w:cs="Arial"/>
          <w:sz w:val="20"/>
        </w:rPr>
      </w:pPr>
    </w:p>
    <w:p w:rsidR="003A1EFB" w:rsidRDefault="003A1EFB" w:rsidP="003A1EFB">
      <w:pPr>
        <w:contextualSpacing/>
        <w:jc w:val="both"/>
        <w:rPr>
          <w:rFonts w:ascii="Arial" w:hAnsi="Arial" w:cs="Arial"/>
          <w:sz w:val="20"/>
        </w:rPr>
      </w:pPr>
      <w:r w:rsidRPr="003A1EFB">
        <w:rPr>
          <w:rFonts w:ascii="Arial" w:hAnsi="Arial" w:cs="Arial"/>
          <w:b/>
          <w:sz w:val="20"/>
        </w:rPr>
        <w:t>Artículo 54.</w:t>
      </w:r>
      <w:r w:rsidRPr="003A1EFB">
        <w:rPr>
          <w:rFonts w:ascii="Arial" w:hAnsi="Arial" w:cs="Arial"/>
          <w:sz w:val="20"/>
        </w:rPr>
        <w:t xml:space="preserve"> Será sobreseído el recurso cuando:</w:t>
      </w:r>
    </w:p>
    <w:p w:rsidR="007E1C2B" w:rsidRPr="007E1C2B" w:rsidRDefault="007E1C2B" w:rsidP="003A1EFB">
      <w:pPr>
        <w:contextualSpacing/>
        <w:jc w:val="both"/>
        <w:rPr>
          <w:rFonts w:ascii="Arial" w:hAnsi="Arial" w:cs="Arial"/>
          <w:sz w:val="16"/>
          <w:szCs w:val="16"/>
        </w:rPr>
      </w:pPr>
    </w:p>
    <w:p w:rsidR="003A1EFB" w:rsidRPr="003A1EFB" w:rsidRDefault="003A1EFB" w:rsidP="007E1C2B">
      <w:pPr>
        <w:spacing w:after="240"/>
        <w:jc w:val="both"/>
        <w:rPr>
          <w:rFonts w:ascii="Arial" w:hAnsi="Arial" w:cs="Arial"/>
          <w:sz w:val="20"/>
        </w:rPr>
      </w:pPr>
      <w:r w:rsidRPr="003A1EFB">
        <w:rPr>
          <w:rFonts w:ascii="Arial" w:hAnsi="Arial" w:cs="Arial"/>
          <w:sz w:val="20"/>
        </w:rPr>
        <w:t xml:space="preserve">I. El </w:t>
      </w:r>
      <w:proofErr w:type="spellStart"/>
      <w:r w:rsidRPr="003A1EFB">
        <w:rPr>
          <w:rFonts w:ascii="Arial" w:hAnsi="Arial" w:cs="Arial"/>
          <w:sz w:val="20"/>
        </w:rPr>
        <w:t>promovente</w:t>
      </w:r>
      <w:proofErr w:type="spellEnd"/>
      <w:r w:rsidRPr="003A1EFB">
        <w:rPr>
          <w:rFonts w:ascii="Arial" w:hAnsi="Arial" w:cs="Arial"/>
          <w:sz w:val="20"/>
        </w:rPr>
        <w:t xml:space="preserve"> se desista expresamente;</w:t>
      </w:r>
    </w:p>
    <w:p w:rsidR="003A1EFB" w:rsidRPr="003A1EFB" w:rsidRDefault="003A1EFB" w:rsidP="007E1C2B">
      <w:pPr>
        <w:spacing w:after="240"/>
        <w:jc w:val="both"/>
        <w:rPr>
          <w:rFonts w:ascii="Arial" w:hAnsi="Arial" w:cs="Arial"/>
          <w:sz w:val="20"/>
        </w:rPr>
      </w:pPr>
      <w:r w:rsidRPr="003A1EFB">
        <w:rPr>
          <w:rFonts w:ascii="Arial" w:hAnsi="Arial" w:cs="Arial"/>
          <w:sz w:val="20"/>
        </w:rPr>
        <w:t>II. El interesado fallezca durante el procedimiento, si el acto o resolución impugnados sólo afecta a su persona;</w:t>
      </w:r>
    </w:p>
    <w:p w:rsidR="003A1EFB" w:rsidRPr="003A1EFB" w:rsidRDefault="003A1EFB" w:rsidP="007E1C2B">
      <w:pPr>
        <w:spacing w:after="240"/>
        <w:jc w:val="both"/>
        <w:rPr>
          <w:rFonts w:ascii="Arial" w:hAnsi="Arial" w:cs="Arial"/>
          <w:sz w:val="20"/>
        </w:rPr>
      </w:pPr>
      <w:r w:rsidRPr="003A1EFB">
        <w:rPr>
          <w:rFonts w:ascii="Arial" w:hAnsi="Arial" w:cs="Arial"/>
          <w:sz w:val="20"/>
        </w:rPr>
        <w:t>III. Durante el procedimiento sobrevenga alguna de las causas de improcedencia a que se refiere el artículo anterior;</w:t>
      </w:r>
    </w:p>
    <w:p w:rsidR="003A1EFB" w:rsidRPr="003A1EFB" w:rsidRDefault="003A1EFB" w:rsidP="007E1C2B">
      <w:pPr>
        <w:spacing w:after="240"/>
        <w:jc w:val="both"/>
        <w:rPr>
          <w:rFonts w:ascii="Arial" w:hAnsi="Arial" w:cs="Arial"/>
          <w:sz w:val="20"/>
        </w:rPr>
      </w:pPr>
      <w:r w:rsidRPr="003A1EFB">
        <w:rPr>
          <w:rFonts w:ascii="Arial" w:hAnsi="Arial" w:cs="Arial"/>
          <w:sz w:val="20"/>
        </w:rPr>
        <w:t>IV. Hayan cesado los efectos del acto impugnado;</w:t>
      </w:r>
    </w:p>
    <w:p w:rsidR="003A1EFB" w:rsidRPr="003A1EFB" w:rsidRDefault="003A1EFB" w:rsidP="007E1C2B">
      <w:pPr>
        <w:spacing w:after="240"/>
        <w:jc w:val="both"/>
        <w:rPr>
          <w:rFonts w:ascii="Arial" w:hAnsi="Arial" w:cs="Arial"/>
          <w:sz w:val="20"/>
        </w:rPr>
      </w:pPr>
      <w:r w:rsidRPr="003A1EFB">
        <w:rPr>
          <w:rFonts w:ascii="Arial" w:hAnsi="Arial" w:cs="Arial"/>
          <w:sz w:val="20"/>
        </w:rPr>
        <w:t>V. Falte el objeto o materia del acto; o</w:t>
      </w:r>
    </w:p>
    <w:p w:rsidR="003A1EFB" w:rsidRPr="003A1EFB" w:rsidRDefault="003A1EFB" w:rsidP="007E1C2B">
      <w:pPr>
        <w:spacing w:after="240"/>
        <w:contextualSpacing/>
        <w:jc w:val="both"/>
        <w:rPr>
          <w:rFonts w:ascii="Arial" w:hAnsi="Arial" w:cs="Arial"/>
          <w:sz w:val="20"/>
        </w:rPr>
      </w:pPr>
      <w:r w:rsidRPr="003A1EFB">
        <w:rPr>
          <w:rFonts w:ascii="Arial" w:hAnsi="Arial" w:cs="Arial"/>
          <w:sz w:val="20"/>
        </w:rPr>
        <w:t>VI. No se probare la existencia del acto impugnado.</w:t>
      </w:r>
    </w:p>
    <w:p w:rsidR="003A1EFB" w:rsidRPr="007E1C2B" w:rsidRDefault="003A1EFB" w:rsidP="003A1EFB">
      <w:pPr>
        <w:contextualSpacing/>
        <w:jc w:val="both"/>
        <w:rPr>
          <w:rFonts w:ascii="Arial" w:hAnsi="Arial" w:cs="Arial"/>
          <w:sz w:val="16"/>
          <w:szCs w:val="16"/>
        </w:rPr>
      </w:pPr>
    </w:p>
    <w:p w:rsidR="003A1EFB" w:rsidRPr="003A1EFB" w:rsidRDefault="003A1EFB" w:rsidP="003A1EFB">
      <w:pPr>
        <w:contextualSpacing/>
        <w:jc w:val="both"/>
        <w:rPr>
          <w:rFonts w:ascii="Arial" w:hAnsi="Arial" w:cs="Arial"/>
          <w:sz w:val="20"/>
        </w:rPr>
      </w:pPr>
      <w:r w:rsidRPr="003A1EFB">
        <w:rPr>
          <w:rFonts w:ascii="Arial" w:hAnsi="Arial" w:cs="Arial"/>
          <w:b/>
          <w:sz w:val="20"/>
        </w:rPr>
        <w:t>Artículo 55.</w:t>
      </w:r>
      <w:r w:rsidRPr="003A1EFB">
        <w:rPr>
          <w:rFonts w:ascii="Arial" w:hAnsi="Arial" w:cs="Arial"/>
          <w:sz w:val="20"/>
        </w:rPr>
        <w:t xml:space="preserve"> La resolución al recurso deberá ser emitido por la Secretaría dentro los quince días hábiles siguientes a que concluya el periodo de alegatos.</w:t>
      </w:r>
    </w:p>
    <w:p w:rsidR="003A1EFB" w:rsidRPr="007E1C2B" w:rsidRDefault="003A1EFB" w:rsidP="003A1EFB">
      <w:pPr>
        <w:contextualSpacing/>
        <w:jc w:val="both"/>
        <w:rPr>
          <w:rFonts w:ascii="Arial" w:hAnsi="Arial" w:cs="Arial"/>
          <w:sz w:val="16"/>
          <w:szCs w:val="16"/>
        </w:rPr>
      </w:pPr>
    </w:p>
    <w:p w:rsidR="003A1EFB" w:rsidRDefault="003A1EFB" w:rsidP="003A1EFB">
      <w:pPr>
        <w:contextualSpacing/>
        <w:jc w:val="both"/>
        <w:rPr>
          <w:rFonts w:ascii="Arial" w:hAnsi="Arial" w:cs="Arial"/>
          <w:sz w:val="20"/>
        </w:rPr>
      </w:pPr>
      <w:r w:rsidRPr="003A1EFB">
        <w:rPr>
          <w:rFonts w:ascii="Arial" w:hAnsi="Arial" w:cs="Arial"/>
          <w:b/>
          <w:sz w:val="20"/>
        </w:rPr>
        <w:t>Artículo 56.</w:t>
      </w:r>
      <w:r w:rsidRPr="003A1EFB">
        <w:rPr>
          <w:rFonts w:ascii="Arial" w:hAnsi="Arial" w:cs="Arial"/>
          <w:sz w:val="20"/>
        </w:rPr>
        <w:t xml:space="preserve"> Toda resolución se fundará en derecho y deberá examinar todos y cada uno de los agravios hechos valer por el recurrente, teniendo la Secretaría la facultad de invocar hechos notorios; cuando uno de los agravios sea suficiente para desvirtuar la validez del acto impugnado, bastará con el examen de dicho punto. La Secretaría, en beneficio del recurrente, podrá corregir los errores que advierta en la cita de los preceptos que se consideren violados y examinar en su conjunto los agravios, así como los demás razonamientos del recurrente, a fin de resolver la cuestión efectivamente planteada, pero sin cambiar los hechos expuestos en el recurso.</w:t>
      </w:r>
    </w:p>
    <w:p w:rsidR="003A1EFB" w:rsidRPr="003A1EFB" w:rsidRDefault="003A1EFB" w:rsidP="003A1EFB">
      <w:pPr>
        <w:contextualSpacing/>
        <w:jc w:val="both"/>
        <w:rPr>
          <w:rFonts w:ascii="Arial" w:hAnsi="Arial" w:cs="Arial"/>
          <w:sz w:val="20"/>
        </w:rPr>
      </w:pPr>
      <w:r w:rsidRPr="003A1EFB">
        <w:rPr>
          <w:rFonts w:ascii="Arial" w:hAnsi="Arial" w:cs="Arial"/>
          <w:sz w:val="20"/>
        </w:rPr>
        <w:lastRenderedPageBreak/>
        <w:t>Si la resolución ordena realizar un determinado acto o iniciar la reposición del procedimiento, deberá cumplirse en un plazo de diez días hábiles contados a partir de que se haya dictado dicha resolución.</w:t>
      </w:r>
    </w:p>
    <w:p w:rsidR="003A1EFB" w:rsidRPr="003A1EFB" w:rsidRDefault="003A1EFB" w:rsidP="003A1EFB">
      <w:pPr>
        <w:contextualSpacing/>
        <w:jc w:val="both"/>
        <w:rPr>
          <w:rFonts w:ascii="Arial" w:hAnsi="Arial" w:cs="Arial"/>
          <w:sz w:val="20"/>
        </w:rPr>
      </w:pPr>
    </w:p>
    <w:p w:rsidR="003A1EFB" w:rsidRDefault="003A1EFB" w:rsidP="003A1EFB">
      <w:pPr>
        <w:contextualSpacing/>
        <w:jc w:val="both"/>
        <w:rPr>
          <w:rFonts w:ascii="Arial" w:hAnsi="Arial" w:cs="Arial"/>
          <w:sz w:val="20"/>
        </w:rPr>
      </w:pPr>
      <w:r w:rsidRPr="003A1EFB">
        <w:rPr>
          <w:rFonts w:ascii="Arial" w:hAnsi="Arial" w:cs="Arial"/>
          <w:b/>
          <w:sz w:val="20"/>
        </w:rPr>
        <w:t>Artículo 57</w:t>
      </w:r>
      <w:r w:rsidRPr="003A1EFB">
        <w:rPr>
          <w:rFonts w:ascii="Arial" w:hAnsi="Arial" w:cs="Arial"/>
          <w:sz w:val="20"/>
        </w:rPr>
        <w:t>. La Secretaría, al resolver el recurso podrá:</w:t>
      </w:r>
    </w:p>
    <w:p w:rsidR="007E1C2B" w:rsidRPr="003A1EFB" w:rsidRDefault="007E1C2B" w:rsidP="003A1EFB">
      <w:pPr>
        <w:contextualSpacing/>
        <w:jc w:val="both"/>
        <w:rPr>
          <w:rFonts w:ascii="Arial" w:hAnsi="Arial" w:cs="Arial"/>
          <w:sz w:val="20"/>
        </w:rPr>
      </w:pPr>
    </w:p>
    <w:p w:rsidR="003A1EFB" w:rsidRPr="003A1EFB" w:rsidRDefault="003A1EFB" w:rsidP="007E1C2B">
      <w:pPr>
        <w:spacing w:after="240"/>
        <w:jc w:val="both"/>
        <w:rPr>
          <w:rFonts w:ascii="Arial" w:hAnsi="Arial" w:cs="Arial"/>
          <w:sz w:val="20"/>
        </w:rPr>
      </w:pPr>
      <w:r w:rsidRPr="003A1EFB">
        <w:rPr>
          <w:rFonts w:ascii="Arial" w:hAnsi="Arial" w:cs="Arial"/>
          <w:sz w:val="20"/>
        </w:rPr>
        <w:t>I. Declararlo improcedente o sobreseerlo;</w:t>
      </w:r>
    </w:p>
    <w:p w:rsidR="003A1EFB" w:rsidRPr="003A1EFB" w:rsidRDefault="003A1EFB" w:rsidP="007E1C2B">
      <w:pPr>
        <w:spacing w:after="240"/>
        <w:jc w:val="both"/>
        <w:rPr>
          <w:rFonts w:ascii="Arial" w:hAnsi="Arial" w:cs="Arial"/>
          <w:sz w:val="20"/>
        </w:rPr>
      </w:pPr>
      <w:r w:rsidRPr="003A1EFB">
        <w:rPr>
          <w:rFonts w:ascii="Arial" w:hAnsi="Arial" w:cs="Arial"/>
          <w:sz w:val="20"/>
        </w:rPr>
        <w:t>II. Confirmar el acto impugnado;</w:t>
      </w:r>
    </w:p>
    <w:p w:rsidR="003A1EFB" w:rsidRPr="003A1EFB" w:rsidRDefault="003A1EFB" w:rsidP="007E1C2B">
      <w:pPr>
        <w:spacing w:after="240"/>
        <w:jc w:val="both"/>
        <w:rPr>
          <w:rFonts w:ascii="Arial" w:hAnsi="Arial" w:cs="Arial"/>
          <w:sz w:val="20"/>
        </w:rPr>
      </w:pPr>
      <w:r w:rsidRPr="003A1EFB">
        <w:rPr>
          <w:rFonts w:ascii="Arial" w:hAnsi="Arial" w:cs="Arial"/>
          <w:sz w:val="20"/>
        </w:rPr>
        <w:t>III. Declarar la nulidad del acto impugnado o revocarlo;</w:t>
      </w:r>
    </w:p>
    <w:p w:rsidR="003A1EFB" w:rsidRPr="003A1EFB" w:rsidRDefault="003A1EFB" w:rsidP="007E1C2B">
      <w:pPr>
        <w:spacing w:after="240"/>
        <w:jc w:val="both"/>
        <w:rPr>
          <w:rFonts w:ascii="Arial" w:hAnsi="Arial" w:cs="Arial"/>
          <w:sz w:val="20"/>
        </w:rPr>
      </w:pPr>
      <w:r w:rsidRPr="003A1EFB">
        <w:rPr>
          <w:rFonts w:ascii="Arial" w:hAnsi="Arial" w:cs="Arial"/>
          <w:sz w:val="20"/>
        </w:rPr>
        <w:t>IV. Modificar u ordenar la modificación del acto impugnado o dictar u ordenar expedir uno nuevo que lo sustituya, cuando el recurso interpuesto sea total o parcialmente resuelto a favor del recurrente; o</w:t>
      </w:r>
    </w:p>
    <w:p w:rsidR="003A1EFB" w:rsidRPr="003A1EFB" w:rsidRDefault="003A1EFB" w:rsidP="007E1C2B">
      <w:pPr>
        <w:spacing w:after="240"/>
        <w:contextualSpacing/>
        <w:jc w:val="both"/>
        <w:rPr>
          <w:rFonts w:ascii="Arial" w:hAnsi="Arial" w:cs="Arial"/>
          <w:sz w:val="20"/>
        </w:rPr>
      </w:pPr>
      <w:r w:rsidRPr="003A1EFB">
        <w:rPr>
          <w:rFonts w:ascii="Arial" w:hAnsi="Arial" w:cs="Arial"/>
          <w:sz w:val="20"/>
        </w:rPr>
        <w:t>V. Ordenar la reposición del procedimiento administrativo.</w:t>
      </w:r>
    </w:p>
    <w:p w:rsidR="003A1EFB" w:rsidRPr="003A1EFB" w:rsidRDefault="003A1EFB" w:rsidP="003A1EFB">
      <w:pPr>
        <w:contextualSpacing/>
        <w:jc w:val="both"/>
        <w:rPr>
          <w:rFonts w:ascii="Arial" w:hAnsi="Arial" w:cs="Arial"/>
          <w:sz w:val="20"/>
        </w:rPr>
      </w:pPr>
    </w:p>
    <w:p w:rsidR="003A1EFB" w:rsidRPr="003A1EFB" w:rsidRDefault="003A1EFB" w:rsidP="003A1EFB">
      <w:pPr>
        <w:contextualSpacing/>
        <w:jc w:val="both"/>
        <w:rPr>
          <w:rFonts w:ascii="Arial" w:hAnsi="Arial" w:cs="Arial"/>
          <w:sz w:val="20"/>
        </w:rPr>
      </w:pPr>
      <w:r w:rsidRPr="003A1EFB">
        <w:rPr>
          <w:rFonts w:ascii="Arial" w:hAnsi="Arial" w:cs="Arial"/>
          <w:b/>
          <w:sz w:val="20"/>
        </w:rPr>
        <w:t>Artículo 58.</w:t>
      </w:r>
      <w:r w:rsidRPr="003A1EFB">
        <w:rPr>
          <w:rFonts w:ascii="Arial" w:hAnsi="Arial" w:cs="Arial"/>
          <w:sz w:val="20"/>
        </w:rPr>
        <w:t xml:space="preserve"> Contra la resolución que recaiga al recurso de revisión no cabe ningún otro recurso.</w:t>
      </w:r>
    </w:p>
    <w:p w:rsidR="003A1EFB" w:rsidRPr="003A1EFB" w:rsidRDefault="003A1EFB" w:rsidP="003A1EFB">
      <w:pPr>
        <w:contextualSpacing/>
        <w:jc w:val="center"/>
        <w:rPr>
          <w:rFonts w:ascii="Arial" w:hAnsi="Arial" w:cs="Arial"/>
          <w:b/>
          <w:sz w:val="20"/>
        </w:rPr>
      </w:pPr>
    </w:p>
    <w:p w:rsidR="003A1EFB" w:rsidRPr="003A1EFB" w:rsidRDefault="003A1EFB" w:rsidP="003A1EFB">
      <w:pPr>
        <w:contextualSpacing/>
        <w:jc w:val="center"/>
        <w:rPr>
          <w:rFonts w:ascii="Arial" w:hAnsi="Arial" w:cs="Arial"/>
          <w:b/>
          <w:sz w:val="20"/>
          <w:lang w:val="en-US"/>
        </w:rPr>
      </w:pPr>
      <w:r w:rsidRPr="003A1EFB">
        <w:rPr>
          <w:rFonts w:ascii="Arial" w:hAnsi="Arial" w:cs="Arial"/>
          <w:b/>
          <w:sz w:val="20"/>
          <w:lang w:val="en-US"/>
        </w:rPr>
        <w:t>T R A N S I T O R I O S</w:t>
      </w:r>
    </w:p>
    <w:p w:rsidR="003A1EFB" w:rsidRPr="003A1EFB" w:rsidRDefault="003A1EFB" w:rsidP="003A1EFB">
      <w:pPr>
        <w:contextualSpacing/>
        <w:jc w:val="both"/>
        <w:rPr>
          <w:rFonts w:ascii="Arial" w:hAnsi="Arial" w:cs="Arial"/>
          <w:b/>
          <w:sz w:val="20"/>
          <w:lang w:val="en-US"/>
        </w:rPr>
      </w:pPr>
    </w:p>
    <w:p w:rsidR="003A1EFB" w:rsidRPr="003A1EFB" w:rsidRDefault="003A1EFB" w:rsidP="003A1EFB">
      <w:pPr>
        <w:contextualSpacing/>
        <w:jc w:val="both"/>
        <w:rPr>
          <w:rFonts w:ascii="Arial" w:hAnsi="Arial" w:cs="Arial"/>
          <w:sz w:val="20"/>
        </w:rPr>
      </w:pPr>
      <w:r w:rsidRPr="003A1EFB">
        <w:rPr>
          <w:rFonts w:ascii="Arial" w:hAnsi="Arial" w:cs="Arial"/>
          <w:b/>
          <w:sz w:val="20"/>
        </w:rPr>
        <w:t>ARTÍCULO PRIMERO.-</w:t>
      </w:r>
      <w:r w:rsidRPr="003A1EFB">
        <w:rPr>
          <w:rFonts w:ascii="Arial" w:hAnsi="Arial" w:cs="Arial"/>
          <w:sz w:val="20"/>
        </w:rPr>
        <w:t>La presente Ley entrará en vigor al día siguiente al de su publicación en el Periódico Oficial del Estado.</w:t>
      </w:r>
    </w:p>
    <w:p w:rsidR="003A1EFB" w:rsidRPr="003A1EFB" w:rsidRDefault="003A1EFB" w:rsidP="003A1EFB">
      <w:pPr>
        <w:contextualSpacing/>
        <w:jc w:val="both"/>
        <w:rPr>
          <w:rFonts w:ascii="Arial" w:hAnsi="Arial" w:cs="Arial"/>
          <w:sz w:val="20"/>
        </w:rPr>
      </w:pPr>
    </w:p>
    <w:p w:rsidR="003A1EFB" w:rsidRPr="003A1EFB" w:rsidRDefault="003A1EFB" w:rsidP="003A1EFB">
      <w:pPr>
        <w:contextualSpacing/>
        <w:jc w:val="both"/>
        <w:rPr>
          <w:rFonts w:ascii="Arial" w:hAnsi="Arial" w:cs="Arial"/>
          <w:sz w:val="20"/>
        </w:rPr>
      </w:pPr>
      <w:r w:rsidRPr="003A1EFB">
        <w:rPr>
          <w:rFonts w:ascii="Arial" w:hAnsi="Arial" w:cs="Arial"/>
          <w:b/>
          <w:sz w:val="20"/>
        </w:rPr>
        <w:t>ARTÍCULO SEGUNDO.-</w:t>
      </w:r>
      <w:r w:rsidRPr="003A1EFB">
        <w:rPr>
          <w:rFonts w:ascii="Arial" w:hAnsi="Arial" w:cs="Arial"/>
          <w:sz w:val="20"/>
        </w:rPr>
        <w:t>El Poder Ejecutivo del Estado expedirá el Reglamento de esta ley a más tardar a los 120 días posteriores a la entrada en vigor del presente Decreto y se publicará en el Periódico Oficial del Estado.</w:t>
      </w:r>
    </w:p>
    <w:p w:rsidR="003A1EFB" w:rsidRPr="003A1EFB" w:rsidRDefault="003A1EFB" w:rsidP="003A1EFB">
      <w:pPr>
        <w:contextualSpacing/>
        <w:jc w:val="both"/>
        <w:rPr>
          <w:rFonts w:ascii="Arial" w:hAnsi="Arial" w:cs="Arial"/>
          <w:b/>
          <w:sz w:val="20"/>
        </w:rPr>
      </w:pPr>
    </w:p>
    <w:p w:rsidR="007E1C2B" w:rsidRPr="007E1C2B" w:rsidRDefault="007E1C2B" w:rsidP="007E1C2B">
      <w:pPr>
        <w:autoSpaceDE w:val="0"/>
        <w:autoSpaceDN w:val="0"/>
        <w:adjustRightInd w:val="0"/>
        <w:jc w:val="both"/>
        <w:rPr>
          <w:rFonts w:ascii="Arial" w:hAnsi="Arial" w:cs="Arial"/>
          <w:sz w:val="20"/>
          <w:lang w:val="es-MX" w:eastAsia="es-MX"/>
        </w:rPr>
      </w:pPr>
      <w:r w:rsidRPr="007E1C2B">
        <w:rPr>
          <w:rFonts w:ascii="Arial" w:hAnsi="Arial" w:cs="Arial"/>
          <w:b/>
          <w:bCs/>
          <w:sz w:val="20"/>
          <w:lang w:val="es-MX" w:eastAsia="es-MX"/>
        </w:rPr>
        <w:t xml:space="preserve">SALÓN DE SESIONES DEL H. CONGRESO DEL ESTADO.- Cd. Victoria, </w:t>
      </w:r>
      <w:proofErr w:type="spellStart"/>
      <w:r w:rsidRPr="007E1C2B">
        <w:rPr>
          <w:rFonts w:ascii="Arial" w:hAnsi="Arial" w:cs="Arial"/>
          <w:b/>
          <w:bCs/>
          <w:sz w:val="20"/>
          <w:lang w:val="es-MX" w:eastAsia="es-MX"/>
        </w:rPr>
        <w:t>Tam</w:t>
      </w:r>
      <w:proofErr w:type="spellEnd"/>
      <w:r w:rsidRPr="007E1C2B">
        <w:rPr>
          <w:rFonts w:ascii="Arial" w:hAnsi="Arial" w:cs="Arial"/>
          <w:b/>
          <w:bCs/>
          <w:sz w:val="20"/>
          <w:lang w:val="es-MX" w:eastAsia="es-MX"/>
        </w:rPr>
        <w:t xml:space="preserve">., a 22 de junio del año 2016.- DIPUTADO PRESIDENTE.- JOSÉ RICARDO RODRÍGUEZ MARTÍNEZ.- </w:t>
      </w:r>
      <w:r w:rsidRPr="007E1C2B">
        <w:rPr>
          <w:rFonts w:ascii="Arial" w:hAnsi="Arial" w:cs="Arial"/>
          <w:sz w:val="20"/>
          <w:lang w:val="es-MX" w:eastAsia="es-MX"/>
        </w:rPr>
        <w:t xml:space="preserve">Rúbrica.- </w:t>
      </w:r>
      <w:r w:rsidRPr="007E1C2B">
        <w:rPr>
          <w:rFonts w:ascii="Arial" w:hAnsi="Arial" w:cs="Arial"/>
          <w:b/>
          <w:bCs/>
          <w:sz w:val="20"/>
          <w:lang w:val="es-MX" w:eastAsia="es-MX"/>
        </w:rPr>
        <w:t xml:space="preserve">DIPUTADO SECRETARIO.- CARLOS JAVIER GONZÁLEZ TORAL.- </w:t>
      </w:r>
      <w:r w:rsidRPr="007E1C2B">
        <w:rPr>
          <w:rFonts w:ascii="Arial" w:hAnsi="Arial" w:cs="Arial"/>
          <w:sz w:val="20"/>
          <w:lang w:val="es-MX" w:eastAsia="es-MX"/>
        </w:rPr>
        <w:t xml:space="preserve">Rúbrica.- </w:t>
      </w:r>
      <w:r w:rsidRPr="007E1C2B">
        <w:rPr>
          <w:rFonts w:ascii="Arial" w:hAnsi="Arial" w:cs="Arial"/>
          <w:b/>
          <w:bCs/>
          <w:sz w:val="20"/>
          <w:lang w:val="es-MX" w:eastAsia="es-MX"/>
        </w:rPr>
        <w:t xml:space="preserve">DIPUTADO SECRETARIO.- ROGELIO ORTÍZ MAR.- </w:t>
      </w:r>
      <w:r w:rsidRPr="007E1C2B">
        <w:rPr>
          <w:rFonts w:ascii="Arial" w:hAnsi="Arial" w:cs="Arial"/>
          <w:sz w:val="20"/>
          <w:lang w:val="es-MX" w:eastAsia="es-MX"/>
        </w:rPr>
        <w:t>Rúbrica.”</w:t>
      </w:r>
    </w:p>
    <w:p w:rsidR="007E1C2B" w:rsidRPr="007E1C2B" w:rsidRDefault="007E1C2B" w:rsidP="007E1C2B">
      <w:pPr>
        <w:autoSpaceDE w:val="0"/>
        <w:autoSpaceDN w:val="0"/>
        <w:adjustRightInd w:val="0"/>
        <w:jc w:val="both"/>
        <w:rPr>
          <w:rFonts w:ascii="Arial" w:hAnsi="Arial" w:cs="Arial"/>
          <w:sz w:val="20"/>
          <w:lang w:val="es-MX" w:eastAsia="es-MX"/>
        </w:rPr>
      </w:pPr>
    </w:p>
    <w:p w:rsidR="007E1C2B" w:rsidRPr="007E1C2B" w:rsidRDefault="007E1C2B" w:rsidP="007E1C2B">
      <w:pPr>
        <w:autoSpaceDE w:val="0"/>
        <w:autoSpaceDN w:val="0"/>
        <w:adjustRightInd w:val="0"/>
        <w:jc w:val="both"/>
        <w:rPr>
          <w:rFonts w:ascii="Arial" w:hAnsi="Arial" w:cs="Arial"/>
          <w:sz w:val="20"/>
          <w:lang w:val="es-MX" w:eastAsia="es-MX"/>
        </w:rPr>
      </w:pPr>
      <w:r w:rsidRPr="007E1C2B">
        <w:rPr>
          <w:rFonts w:ascii="Arial" w:hAnsi="Arial" w:cs="Arial"/>
          <w:sz w:val="20"/>
          <w:lang w:val="es-MX" w:eastAsia="es-MX"/>
        </w:rPr>
        <w:t>Por tanto, mando se imprima, publique, circule y se le dé el debido cumplimiento.</w:t>
      </w:r>
    </w:p>
    <w:p w:rsidR="007E1C2B" w:rsidRPr="007E1C2B" w:rsidRDefault="007E1C2B" w:rsidP="007E1C2B">
      <w:pPr>
        <w:autoSpaceDE w:val="0"/>
        <w:autoSpaceDN w:val="0"/>
        <w:adjustRightInd w:val="0"/>
        <w:jc w:val="both"/>
        <w:rPr>
          <w:rFonts w:ascii="Arial" w:hAnsi="Arial" w:cs="Arial"/>
          <w:sz w:val="20"/>
          <w:lang w:val="es-MX" w:eastAsia="es-MX"/>
        </w:rPr>
      </w:pPr>
    </w:p>
    <w:p w:rsidR="007E1C2B" w:rsidRPr="007E1C2B" w:rsidRDefault="007E1C2B" w:rsidP="007E1C2B">
      <w:pPr>
        <w:autoSpaceDE w:val="0"/>
        <w:autoSpaceDN w:val="0"/>
        <w:adjustRightInd w:val="0"/>
        <w:jc w:val="both"/>
        <w:rPr>
          <w:rFonts w:ascii="Arial" w:hAnsi="Arial" w:cs="Arial"/>
          <w:sz w:val="20"/>
          <w:lang w:val="es-MX" w:eastAsia="es-MX"/>
        </w:rPr>
      </w:pPr>
      <w:r w:rsidRPr="007E1C2B">
        <w:rPr>
          <w:rFonts w:ascii="Arial" w:hAnsi="Arial" w:cs="Arial"/>
          <w:sz w:val="20"/>
          <w:lang w:val="es-MX" w:eastAsia="es-MX"/>
        </w:rPr>
        <w:t>Dado en la residencia del Poder Ejecutivo, en Victoria, Capital del Estado de Tamaulipas, a los veintitrés días del mes de junio del año dos mil dieciséis.</w:t>
      </w:r>
    </w:p>
    <w:p w:rsidR="007E1C2B" w:rsidRPr="007E1C2B" w:rsidRDefault="007E1C2B" w:rsidP="007E1C2B">
      <w:pPr>
        <w:autoSpaceDE w:val="0"/>
        <w:autoSpaceDN w:val="0"/>
        <w:adjustRightInd w:val="0"/>
        <w:jc w:val="both"/>
        <w:rPr>
          <w:rFonts w:ascii="Arial" w:hAnsi="Arial" w:cs="Arial"/>
          <w:sz w:val="20"/>
          <w:lang w:val="es-MX" w:eastAsia="es-MX"/>
        </w:rPr>
      </w:pPr>
    </w:p>
    <w:p w:rsidR="003A1EFB" w:rsidRPr="007E1C2B" w:rsidRDefault="007E1C2B" w:rsidP="007E1C2B">
      <w:pPr>
        <w:autoSpaceDE w:val="0"/>
        <w:autoSpaceDN w:val="0"/>
        <w:adjustRightInd w:val="0"/>
        <w:jc w:val="both"/>
        <w:rPr>
          <w:rFonts w:ascii="Arial" w:hAnsi="Arial" w:cs="Arial"/>
          <w:b/>
          <w:sz w:val="20"/>
          <w:lang w:val="es-MX"/>
        </w:rPr>
      </w:pPr>
      <w:r w:rsidRPr="007E1C2B">
        <w:rPr>
          <w:rFonts w:ascii="Arial" w:hAnsi="Arial" w:cs="Arial"/>
          <w:b/>
          <w:bCs/>
          <w:sz w:val="20"/>
          <w:lang w:val="es-MX" w:eastAsia="es-MX"/>
        </w:rPr>
        <w:t>ATENTAMENTE</w:t>
      </w:r>
      <w:r w:rsidRPr="007E1C2B">
        <w:rPr>
          <w:rFonts w:ascii="Arial" w:hAnsi="Arial" w:cs="Arial"/>
          <w:sz w:val="20"/>
          <w:lang w:val="es-MX" w:eastAsia="es-MX"/>
        </w:rPr>
        <w:t xml:space="preserve">.- SUFRAGIO EFECTIVO. NO REELECCIÓN.- </w:t>
      </w:r>
      <w:r w:rsidRPr="007E1C2B">
        <w:rPr>
          <w:rFonts w:ascii="Arial" w:hAnsi="Arial" w:cs="Arial"/>
          <w:b/>
          <w:bCs/>
          <w:sz w:val="20"/>
          <w:lang w:val="es-MX" w:eastAsia="es-MX"/>
        </w:rPr>
        <w:t>EL GOBERNADOR CONSTITUCIONAL DEL ESTADO</w:t>
      </w:r>
      <w:r w:rsidRPr="007E1C2B">
        <w:rPr>
          <w:rFonts w:ascii="Arial" w:hAnsi="Arial" w:cs="Arial"/>
          <w:sz w:val="20"/>
          <w:lang w:val="es-MX" w:eastAsia="es-MX"/>
        </w:rPr>
        <w:t xml:space="preserve">.- </w:t>
      </w:r>
      <w:r w:rsidRPr="007E1C2B">
        <w:rPr>
          <w:rFonts w:ascii="Arial" w:hAnsi="Arial" w:cs="Arial"/>
          <w:b/>
          <w:bCs/>
          <w:sz w:val="20"/>
          <w:lang w:val="es-MX" w:eastAsia="es-MX"/>
        </w:rPr>
        <w:t>EGIDIO TORRE CANTÚ</w:t>
      </w:r>
      <w:r w:rsidRPr="007E1C2B">
        <w:rPr>
          <w:rFonts w:ascii="Arial" w:hAnsi="Arial" w:cs="Arial"/>
          <w:sz w:val="20"/>
          <w:lang w:val="es-MX" w:eastAsia="es-MX"/>
        </w:rPr>
        <w:t xml:space="preserve">.- Rúbrica.- </w:t>
      </w:r>
      <w:r w:rsidRPr="007E1C2B">
        <w:rPr>
          <w:rFonts w:ascii="Arial" w:hAnsi="Arial" w:cs="Arial"/>
          <w:b/>
          <w:bCs/>
          <w:sz w:val="20"/>
          <w:lang w:val="es-MX" w:eastAsia="es-MX"/>
        </w:rPr>
        <w:t>EL SECRETARIO GENERAL DE GOBIERNO</w:t>
      </w:r>
      <w:r w:rsidRPr="007E1C2B">
        <w:rPr>
          <w:rFonts w:ascii="Arial" w:hAnsi="Arial" w:cs="Arial"/>
          <w:sz w:val="20"/>
          <w:lang w:val="es-MX" w:eastAsia="es-MX"/>
        </w:rPr>
        <w:t xml:space="preserve">.- </w:t>
      </w:r>
      <w:r w:rsidRPr="007E1C2B">
        <w:rPr>
          <w:rFonts w:ascii="Arial" w:hAnsi="Arial" w:cs="Arial"/>
          <w:b/>
          <w:bCs/>
          <w:sz w:val="20"/>
          <w:lang w:val="es-MX" w:eastAsia="es-MX"/>
        </w:rPr>
        <w:t>HERMINIO GARZA PALACIOS</w:t>
      </w:r>
      <w:r w:rsidRPr="007E1C2B">
        <w:rPr>
          <w:rFonts w:ascii="Arial" w:hAnsi="Arial" w:cs="Arial"/>
          <w:sz w:val="20"/>
          <w:lang w:val="es-MX" w:eastAsia="es-MX"/>
        </w:rPr>
        <w:t>.- Rúbrica.</w:t>
      </w:r>
    </w:p>
    <w:p w:rsidR="006A7203" w:rsidRPr="006A7203" w:rsidRDefault="006A7203" w:rsidP="006A7203">
      <w:pPr>
        <w:contextualSpacing/>
        <w:jc w:val="center"/>
        <w:rPr>
          <w:rFonts w:ascii="Arial" w:hAnsi="Arial" w:cs="Arial"/>
          <w:b/>
          <w:sz w:val="20"/>
        </w:rPr>
      </w:pPr>
    </w:p>
    <w:p w:rsidR="006D4972" w:rsidRPr="006D4972" w:rsidRDefault="006D4972" w:rsidP="006D4972">
      <w:pPr>
        <w:jc w:val="center"/>
        <w:rPr>
          <w:rFonts w:ascii="Arial" w:hAnsi="Arial" w:cs="Arial"/>
          <w:b/>
          <w:sz w:val="20"/>
          <w:lang w:val="es-MX" w:eastAsia="es-MX"/>
        </w:rPr>
      </w:pPr>
    </w:p>
    <w:p w:rsidR="000F6F3B" w:rsidRDefault="00E769BC">
      <w:pPr>
        <w:rPr>
          <w:rFonts w:ascii="Arial" w:hAnsi="Arial" w:cs="Arial"/>
          <w:sz w:val="20"/>
        </w:rPr>
      </w:pPr>
      <w:r>
        <w:rPr>
          <w:rFonts w:ascii="Arial" w:hAnsi="Arial" w:cs="Arial"/>
          <w:sz w:val="20"/>
        </w:rPr>
        <w:br w:type="page"/>
      </w:r>
    </w:p>
    <w:p w:rsidR="000F6F3B" w:rsidRPr="000F6F3B" w:rsidRDefault="000F6F3B" w:rsidP="000F6F3B">
      <w:pPr>
        <w:jc w:val="center"/>
        <w:rPr>
          <w:rFonts w:ascii="Arial" w:hAnsi="Arial" w:cs="Arial"/>
          <w:b/>
          <w:bCs/>
          <w:sz w:val="24"/>
          <w:szCs w:val="24"/>
          <w:lang w:val="es-ES_tradnl"/>
        </w:rPr>
      </w:pPr>
      <w:r w:rsidRPr="000F6F3B">
        <w:rPr>
          <w:rFonts w:ascii="Arial" w:hAnsi="Arial" w:cs="Arial"/>
          <w:b/>
          <w:bCs/>
          <w:sz w:val="24"/>
          <w:szCs w:val="24"/>
          <w:lang w:val="es-ES_tradnl"/>
        </w:rPr>
        <w:lastRenderedPageBreak/>
        <w:t>ARTÍCULOS TRANSITORIOS DE DECRETOS DE REFORMAS, A PARTIR DE LA EXPEDICIÓN DE LA PRESENTE LEY.</w:t>
      </w:r>
    </w:p>
    <w:p w:rsidR="000F6F3B" w:rsidRPr="000F6F3B" w:rsidRDefault="000F6F3B" w:rsidP="000F6F3B">
      <w:pPr>
        <w:jc w:val="center"/>
        <w:rPr>
          <w:rFonts w:ascii="Arial" w:hAnsi="Arial" w:cs="Arial"/>
          <w:b/>
          <w:bCs/>
          <w:sz w:val="20"/>
          <w:lang w:val="es-ES_tradnl"/>
        </w:rPr>
      </w:pPr>
    </w:p>
    <w:p w:rsidR="000F6F3B" w:rsidRPr="000F6F3B" w:rsidRDefault="000F6F3B" w:rsidP="000F6F3B">
      <w:pPr>
        <w:numPr>
          <w:ilvl w:val="0"/>
          <w:numId w:val="7"/>
        </w:numPr>
        <w:rPr>
          <w:rFonts w:ascii="Arial" w:hAnsi="Arial" w:cs="Arial"/>
          <w:bCs/>
          <w:sz w:val="20"/>
          <w:lang w:val="es-MX"/>
        </w:rPr>
      </w:pPr>
      <w:r w:rsidRPr="000F6F3B">
        <w:rPr>
          <w:rFonts w:ascii="Arial" w:hAnsi="Arial" w:cs="Arial"/>
          <w:b/>
          <w:bCs/>
          <w:sz w:val="20"/>
          <w:lang w:val="es-MX"/>
        </w:rPr>
        <w:t>ARTÍCULOS TRANSITORIOS DEL DECRETO No. LXIII-103, DEL 14 DE DICIEMBRE DE 2016 Y PUBLICADO EN EL ANEXO AL PERIÓDICO OFICIAL No. 152, DEL 21 DE DICIEMBRE DE 2016.</w:t>
      </w:r>
    </w:p>
    <w:p w:rsidR="000F6F3B" w:rsidRPr="000F6F3B" w:rsidRDefault="000F6F3B" w:rsidP="000F6F3B">
      <w:pPr>
        <w:rPr>
          <w:rFonts w:ascii="Arial" w:hAnsi="Arial" w:cs="Arial"/>
          <w:bCs/>
          <w:sz w:val="20"/>
          <w:lang w:val="es-MX"/>
        </w:rPr>
      </w:pPr>
    </w:p>
    <w:p w:rsidR="000F6F3B" w:rsidRPr="000F6F3B" w:rsidRDefault="000F6F3B" w:rsidP="000F6F3B">
      <w:pPr>
        <w:jc w:val="both"/>
        <w:rPr>
          <w:rFonts w:ascii="Arial" w:hAnsi="Arial" w:cs="Arial"/>
          <w:bCs/>
          <w:sz w:val="20"/>
          <w:lang w:val="es-ES_tradnl"/>
        </w:rPr>
      </w:pPr>
      <w:r w:rsidRPr="000F6F3B">
        <w:rPr>
          <w:rFonts w:ascii="Arial" w:hAnsi="Arial" w:cs="Arial"/>
          <w:b/>
          <w:bCs/>
          <w:sz w:val="20"/>
          <w:lang w:val="es-ES_tradnl"/>
        </w:rPr>
        <w:t>ARTÍCULO PRIMERO</w:t>
      </w:r>
      <w:r w:rsidRPr="000F6F3B">
        <w:rPr>
          <w:rFonts w:ascii="Arial" w:hAnsi="Arial" w:cs="Arial"/>
          <w:bCs/>
          <w:sz w:val="20"/>
          <w:lang w:val="es-ES_tradnl"/>
        </w:rPr>
        <w:t>. El presente Decreto entrará en vigor el día siguiente al de su publicación en el Periódico Oficial del Estado.</w:t>
      </w:r>
    </w:p>
    <w:p w:rsidR="000F6F3B" w:rsidRPr="000F6F3B" w:rsidRDefault="000F6F3B" w:rsidP="000F6F3B">
      <w:pPr>
        <w:jc w:val="both"/>
        <w:rPr>
          <w:rFonts w:ascii="Arial" w:hAnsi="Arial" w:cs="Arial"/>
          <w:bCs/>
          <w:sz w:val="20"/>
          <w:lang w:val="es-ES_tradnl"/>
        </w:rPr>
      </w:pPr>
    </w:p>
    <w:p w:rsidR="000F6F3B" w:rsidRPr="000F6F3B" w:rsidRDefault="000F6F3B" w:rsidP="000F6F3B">
      <w:pPr>
        <w:jc w:val="both"/>
        <w:rPr>
          <w:rFonts w:ascii="Arial" w:hAnsi="Arial" w:cs="Arial"/>
          <w:bCs/>
          <w:sz w:val="20"/>
          <w:lang w:val="es-ES_tradnl"/>
        </w:rPr>
      </w:pPr>
      <w:r w:rsidRPr="000F6F3B">
        <w:rPr>
          <w:rFonts w:ascii="Arial" w:hAnsi="Arial" w:cs="Arial"/>
          <w:b/>
          <w:bCs/>
          <w:sz w:val="20"/>
          <w:lang w:val="es-ES_tradnl"/>
        </w:rPr>
        <w:t>ARTÍCULO SEGUNDO</w:t>
      </w:r>
      <w:r w:rsidRPr="000F6F3B">
        <w:rPr>
          <w:rFonts w:ascii="Arial" w:hAnsi="Arial" w:cs="Arial"/>
          <w:bCs/>
          <w:sz w:val="20"/>
          <w:lang w:val="es-ES_tradnl"/>
        </w:rPr>
        <w:t xml:space="preserve">. Las normas del Código de Procedimientos Penales para el Estado de Tamaulipas, abrogado por el Código Nacional de Procedimientos Penales, en su Artículo Tercero Transitorio, publicado en el Diario Oficial de la Federación, el 5 de marzo de 2014, y de su reforma publicada el 17 de junio de 2016 del citado órgano de difusión, en la que se haga referencia al salario mínimo y que sean objeto de aplicación, se entenderá efectuada la homologación a la que se ciñe el presente Decreto. </w:t>
      </w:r>
    </w:p>
    <w:p w:rsidR="000F6F3B" w:rsidRDefault="000F6F3B" w:rsidP="000F6F3B">
      <w:pPr>
        <w:jc w:val="both"/>
        <w:rPr>
          <w:rFonts w:ascii="Arial" w:hAnsi="Arial" w:cs="Arial"/>
          <w:sz w:val="20"/>
        </w:rPr>
      </w:pPr>
    </w:p>
    <w:p w:rsidR="000F6F3B" w:rsidRDefault="000F6F3B">
      <w:pPr>
        <w:rPr>
          <w:rFonts w:ascii="Arial" w:hAnsi="Arial" w:cs="Arial"/>
          <w:sz w:val="20"/>
        </w:rPr>
      </w:pPr>
    </w:p>
    <w:p w:rsidR="000F6F3B" w:rsidRDefault="000F6F3B">
      <w:pPr>
        <w:rPr>
          <w:rFonts w:ascii="Arial" w:hAnsi="Arial" w:cs="Arial"/>
          <w:sz w:val="20"/>
        </w:rPr>
      </w:pPr>
      <w:r>
        <w:rPr>
          <w:rFonts w:ascii="Arial" w:hAnsi="Arial" w:cs="Arial"/>
          <w:b/>
          <w:sz w:val="20"/>
        </w:rPr>
        <w:br w:type="page"/>
      </w:r>
    </w:p>
    <w:p w:rsidR="00E769BC" w:rsidRDefault="00E769BC" w:rsidP="009074DB">
      <w:pPr>
        <w:pStyle w:val="Textoindependiente"/>
        <w:jc w:val="both"/>
        <w:rPr>
          <w:rFonts w:ascii="Arial" w:hAnsi="Arial" w:cs="Arial"/>
          <w:b w:val="0"/>
          <w:sz w:val="20"/>
        </w:rPr>
      </w:pPr>
    </w:p>
    <w:p w:rsidR="009E3F7D" w:rsidRPr="006D4972" w:rsidRDefault="009E3F7D" w:rsidP="009E3F7D">
      <w:pPr>
        <w:tabs>
          <w:tab w:val="left" w:pos="8505"/>
        </w:tabs>
        <w:autoSpaceDE w:val="0"/>
        <w:autoSpaceDN w:val="0"/>
        <w:adjustRightInd w:val="0"/>
        <w:ind w:right="49"/>
        <w:jc w:val="both"/>
        <w:rPr>
          <w:rFonts w:ascii="Arial" w:hAnsi="Arial" w:cs="Arial"/>
          <w:sz w:val="20"/>
        </w:rPr>
      </w:pPr>
      <w:r w:rsidRPr="006D4972">
        <w:rPr>
          <w:rFonts w:ascii="Arial" w:hAnsi="Arial" w:cs="Arial"/>
          <w:b/>
          <w:sz w:val="20"/>
          <w:lang w:val="es-MX" w:eastAsia="es-MX"/>
        </w:rPr>
        <w:t xml:space="preserve">LEY </w:t>
      </w:r>
      <w:r w:rsidR="007E1C2B" w:rsidRPr="006A7203">
        <w:rPr>
          <w:rFonts w:ascii="Arial" w:hAnsi="Arial" w:cs="Arial"/>
          <w:b/>
          <w:sz w:val="20"/>
        </w:rPr>
        <w:t>PARA EL REGISTRO Y ACREDITACIÓN DE LOS AGENTES Y PROFESIONALES INMOBILIARIOS</w:t>
      </w:r>
      <w:r w:rsidR="007E1C2B">
        <w:rPr>
          <w:rFonts w:ascii="Arial" w:hAnsi="Arial" w:cs="Arial"/>
          <w:b/>
          <w:sz w:val="20"/>
          <w:lang w:val="es-MX" w:eastAsia="es-MX"/>
        </w:rPr>
        <w:t xml:space="preserve"> </w:t>
      </w:r>
      <w:r w:rsidRPr="006D4972">
        <w:rPr>
          <w:rFonts w:ascii="Arial" w:hAnsi="Arial" w:cs="Arial"/>
          <w:b/>
          <w:sz w:val="20"/>
          <w:lang w:val="es-MX" w:eastAsia="es-MX"/>
        </w:rPr>
        <w:t>DEL ESTADO DE TAMAULIPAS</w:t>
      </w:r>
    </w:p>
    <w:p w:rsidR="00E769BC" w:rsidRDefault="00E769BC" w:rsidP="009074DB">
      <w:pPr>
        <w:pStyle w:val="Textoindependiente"/>
        <w:jc w:val="both"/>
        <w:rPr>
          <w:rFonts w:ascii="Arial" w:hAnsi="Arial" w:cs="Arial"/>
          <w:b w:val="0"/>
          <w:bCs/>
          <w:sz w:val="20"/>
        </w:rPr>
      </w:pPr>
      <w:r>
        <w:rPr>
          <w:rFonts w:ascii="Arial" w:hAnsi="Arial" w:cs="Arial"/>
          <w:b w:val="0"/>
          <w:bCs/>
          <w:sz w:val="20"/>
        </w:rPr>
        <w:t>Decreto No. LX</w:t>
      </w:r>
      <w:r w:rsidR="00692443">
        <w:rPr>
          <w:rFonts w:ascii="Arial" w:hAnsi="Arial" w:cs="Arial"/>
          <w:b w:val="0"/>
          <w:bCs/>
          <w:sz w:val="20"/>
        </w:rPr>
        <w:t>II</w:t>
      </w:r>
      <w:r>
        <w:rPr>
          <w:rFonts w:ascii="Arial" w:hAnsi="Arial" w:cs="Arial"/>
          <w:b w:val="0"/>
          <w:bCs/>
          <w:sz w:val="20"/>
        </w:rPr>
        <w:t>-9</w:t>
      </w:r>
      <w:r w:rsidR="007E1C2B">
        <w:rPr>
          <w:rFonts w:ascii="Arial" w:hAnsi="Arial" w:cs="Arial"/>
          <w:b w:val="0"/>
          <w:bCs/>
          <w:sz w:val="20"/>
        </w:rPr>
        <w:t>66</w:t>
      </w:r>
      <w:r w:rsidR="00692443">
        <w:rPr>
          <w:rFonts w:ascii="Arial" w:hAnsi="Arial" w:cs="Arial"/>
          <w:b w:val="0"/>
          <w:bCs/>
          <w:sz w:val="20"/>
        </w:rPr>
        <w:t xml:space="preserve">, del </w:t>
      </w:r>
      <w:r w:rsidR="007E1C2B">
        <w:rPr>
          <w:rFonts w:ascii="Arial" w:hAnsi="Arial" w:cs="Arial"/>
          <w:b w:val="0"/>
          <w:bCs/>
          <w:sz w:val="20"/>
        </w:rPr>
        <w:t>22</w:t>
      </w:r>
      <w:r>
        <w:rPr>
          <w:rFonts w:ascii="Arial" w:hAnsi="Arial" w:cs="Arial"/>
          <w:b w:val="0"/>
          <w:bCs/>
          <w:sz w:val="20"/>
        </w:rPr>
        <w:t xml:space="preserve"> de </w:t>
      </w:r>
      <w:r w:rsidR="007E1C2B">
        <w:rPr>
          <w:rFonts w:ascii="Arial" w:hAnsi="Arial" w:cs="Arial"/>
          <w:b w:val="0"/>
          <w:bCs/>
          <w:sz w:val="20"/>
        </w:rPr>
        <w:t>junio</w:t>
      </w:r>
      <w:r>
        <w:rPr>
          <w:rFonts w:ascii="Arial" w:hAnsi="Arial" w:cs="Arial"/>
          <w:b w:val="0"/>
          <w:bCs/>
          <w:sz w:val="20"/>
        </w:rPr>
        <w:t xml:space="preserve"> de 20</w:t>
      </w:r>
      <w:r w:rsidR="00692443">
        <w:rPr>
          <w:rFonts w:ascii="Arial" w:hAnsi="Arial" w:cs="Arial"/>
          <w:b w:val="0"/>
          <w:bCs/>
          <w:sz w:val="20"/>
        </w:rPr>
        <w:t>16</w:t>
      </w:r>
      <w:r>
        <w:rPr>
          <w:rFonts w:ascii="Arial" w:hAnsi="Arial" w:cs="Arial"/>
          <w:b w:val="0"/>
          <w:bCs/>
          <w:sz w:val="20"/>
        </w:rPr>
        <w:t>.</w:t>
      </w:r>
    </w:p>
    <w:p w:rsidR="00E769BC" w:rsidRDefault="00E769BC" w:rsidP="009074DB">
      <w:pPr>
        <w:pStyle w:val="Textoindependiente"/>
        <w:jc w:val="both"/>
        <w:rPr>
          <w:rFonts w:ascii="Arial" w:hAnsi="Arial" w:cs="Arial"/>
          <w:b w:val="0"/>
          <w:bCs/>
          <w:sz w:val="20"/>
        </w:rPr>
      </w:pPr>
      <w:r>
        <w:rPr>
          <w:rFonts w:ascii="Arial" w:hAnsi="Arial" w:cs="Arial"/>
          <w:b w:val="0"/>
          <w:bCs/>
          <w:sz w:val="20"/>
        </w:rPr>
        <w:t>P.O</w:t>
      </w:r>
      <w:r w:rsidR="00CB1EB0">
        <w:rPr>
          <w:rFonts w:ascii="Arial" w:hAnsi="Arial" w:cs="Arial"/>
          <w:b w:val="0"/>
          <w:bCs/>
          <w:sz w:val="20"/>
        </w:rPr>
        <w:t>.</w:t>
      </w:r>
      <w:r>
        <w:rPr>
          <w:rFonts w:ascii="Arial" w:hAnsi="Arial" w:cs="Arial"/>
          <w:b w:val="0"/>
          <w:bCs/>
          <w:sz w:val="20"/>
        </w:rPr>
        <w:t xml:space="preserve"> No. </w:t>
      </w:r>
      <w:r w:rsidR="007E1C2B">
        <w:rPr>
          <w:rFonts w:ascii="Arial" w:hAnsi="Arial" w:cs="Arial"/>
          <w:b w:val="0"/>
          <w:bCs/>
          <w:sz w:val="20"/>
        </w:rPr>
        <w:t>84</w:t>
      </w:r>
      <w:r w:rsidR="00CB1EB0">
        <w:rPr>
          <w:rFonts w:ascii="Arial" w:hAnsi="Arial" w:cs="Arial"/>
          <w:b w:val="0"/>
          <w:bCs/>
          <w:sz w:val="20"/>
        </w:rPr>
        <w:t>,</w:t>
      </w:r>
      <w:r>
        <w:rPr>
          <w:rFonts w:ascii="Arial" w:hAnsi="Arial" w:cs="Arial"/>
          <w:b w:val="0"/>
          <w:bCs/>
          <w:sz w:val="20"/>
        </w:rPr>
        <w:t xml:space="preserve"> del </w:t>
      </w:r>
      <w:r w:rsidR="007E1C2B">
        <w:rPr>
          <w:rFonts w:ascii="Arial" w:hAnsi="Arial" w:cs="Arial"/>
          <w:b w:val="0"/>
          <w:bCs/>
          <w:sz w:val="20"/>
        </w:rPr>
        <w:t>14</w:t>
      </w:r>
      <w:r>
        <w:rPr>
          <w:rFonts w:ascii="Arial" w:hAnsi="Arial" w:cs="Arial"/>
          <w:b w:val="0"/>
          <w:bCs/>
          <w:sz w:val="20"/>
        </w:rPr>
        <w:t xml:space="preserve"> de </w:t>
      </w:r>
      <w:r w:rsidR="007E1C2B">
        <w:rPr>
          <w:rFonts w:ascii="Arial" w:hAnsi="Arial" w:cs="Arial"/>
          <w:b w:val="0"/>
          <w:bCs/>
          <w:sz w:val="20"/>
        </w:rPr>
        <w:t>julio</w:t>
      </w:r>
      <w:r>
        <w:rPr>
          <w:rFonts w:ascii="Arial" w:hAnsi="Arial" w:cs="Arial"/>
          <w:b w:val="0"/>
          <w:bCs/>
          <w:sz w:val="20"/>
        </w:rPr>
        <w:t xml:space="preserve"> de 20</w:t>
      </w:r>
      <w:r w:rsidR="00692443">
        <w:rPr>
          <w:rFonts w:ascii="Arial" w:hAnsi="Arial" w:cs="Arial"/>
          <w:b w:val="0"/>
          <w:bCs/>
          <w:sz w:val="20"/>
        </w:rPr>
        <w:t>16</w:t>
      </w:r>
      <w:r w:rsidR="00CB1EB0">
        <w:rPr>
          <w:rFonts w:ascii="Arial" w:hAnsi="Arial" w:cs="Arial"/>
          <w:b w:val="0"/>
          <w:bCs/>
          <w:sz w:val="20"/>
        </w:rPr>
        <w:t>.</w:t>
      </w:r>
    </w:p>
    <w:p w:rsidR="007E1C2B" w:rsidRDefault="00E769BC" w:rsidP="00D03157">
      <w:pPr>
        <w:jc w:val="both"/>
        <w:rPr>
          <w:rFonts w:ascii="Arial" w:hAnsi="Arial" w:cs="Arial"/>
          <w:sz w:val="20"/>
          <w:lang w:val="es-MX" w:eastAsia="es-MX"/>
        </w:rPr>
      </w:pPr>
      <w:r>
        <w:rPr>
          <w:rFonts w:ascii="Arial" w:hAnsi="Arial" w:cs="Arial"/>
          <w:sz w:val="20"/>
        </w:rPr>
        <w:t xml:space="preserve">En su artículo segundo </w:t>
      </w:r>
      <w:r w:rsidR="00D03157">
        <w:rPr>
          <w:rFonts w:ascii="Arial" w:hAnsi="Arial" w:cs="Arial"/>
          <w:sz w:val="20"/>
        </w:rPr>
        <w:t>t</w:t>
      </w:r>
      <w:r>
        <w:rPr>
          <w:rFonts w:ascii="Arial" w:hAnsi="Arial" w:cs="Arial"/>
          <w:sz w:val="20"/>
        </w:rPr>
        <w:t xml:space="preserve">ransitorio </w:t>
      </w:r>
      <w:r w:rsidR="009E3F7D" w:rsidRPr="009E3F7D">
        <w:rPr>
          <w:rFonts w:ascii="Arial" w:hAnsi="Arial" w:cs="Arial"/>
          <w:bCs/>
          <w:sz w:val="20"/>
        </w:rPr>
        <w:t>establece que e</w:t>
      </w:r>
      <w:r w:rsidR="009E3F7D" w:rsidRPr="009E3F7D">
        <w:rPr>
          <w:rFonts w:ascii="Arial" w:hAnsi="Arial" w:cs="Arial"/>
          <w:sz w:val="20"/>
          <w:lang w:val="es-MX" w:eastAsia="es-MX"/>
        </w:rPr>
        <w:t>l</w:t>
      </w:r>
      <w:r w:rsidR="009E3F7D" w:rsidRPr="006D4972">
        <w:rPr>
          <w:rFonts w:ascii="Arial" w:hAnsi="Arial" w:cs="Arial"/>
          <w:sz w:val="20"/>
          <w:lang w:val="es-MX" w:eastAsia="es-MX"/>
        </w:rPr>
        <w:t xml:space="preserve"> </w:t>
      </w:r>
      <w:r w:rsidR="007E1C2B" w:rsidRPr="003A1EFB">
        <w:rPr>
          <w:rFonts w:ascii="Arial" w:hAnsi="Arial" w:cs="Arial"/>
          <w:sz w:val="20"/>
        </w:rPr>
        <w:t>El Poder Ejecutivo del Estado expedirá el Reglamento de esta ley a más tardar a los 120 días posteriores a la entrada en vigor del presente Decreto y se publicará en el Periódico Oficial del Estado.</w:t>
      </w:r>
    </w:p>
    <w:p w:rsidR="007E1C2B" w:rsidRDefault="007E1C2B" w:rsidP="00D03157">
      <w:pPr>
        <w:jc w:val="both"/>
        <w:rPr>
          <w:rFonts w:ascii="Arial" w:hAnsi="Arial" w:cs="Arial"/>
          <w:sz w:val="20"/>
          <w:lang w:val="es-MX" w:eastAsia="es-MX"/>
        </w:rPr>
      </w:pPr>
    </w:p>
    <w:p w:rsidR="000F6F3B" w:rsidRPr="000F6F3B" w:rsidRDefault="000F6F3B" w:rsidP="000F6F3B">
      <w:pPr>
        <w:ind w:left="284" w:right="48"/>
        <w:jc w:val="center"/>
        <w:rPr>
          <w:rFonts w:ascii="Arial" w:hAnsi="Arial" w:cs="Arial"/>
          <w:b/>
          <w:sz w:val="20"/>
          <w:lang w:val="es-419"/>
        </w:rPr>
      </w:pPr>
      <w:r w:rsidRPr="000F6F3B">
        <w:rPr>
          <w:rFonts w:ascii="Arial" w:hAnsi="Arial" w:cs="Arial"/>
          <w:b/>
          <w:sz w:val="20"/>
          <w:lang w:val="es-419"/>
        </w:rPr>
        <w:t>REFORMAS:</w:t>
      </w:r>
    </w:p>
    <w:p w:rsidR="000F6F3B" w:rsidRPr="000F6F3B" w:rsidRDefault="000F6F3B" w:rsidP="000F6F3B">
      <w:pPr>
        <w:ind w:left="284" w:right="48"/>
        <w:jc w:val="both"/>
        <w:rPr>
          <w:rFonts w:ascii="Arial" w:hAnsi="Arial" w:cs="Arial"/>
          <w:sz w:val="20"/>
          <w:lang w:val="es-419"/>
        </w:rPr>
      </w:pPr>
    </w:p>
    <w:p w:rsidR="000F6F3B" w:rsidRPr="000F6F3B" w:rsidRDefault="000F6F3B" w:rsidP="000F6F3B">
      <w:pPr>
        <w:numPr>
          <w:ilvl w:val="3"/>
          <w:numId w:val="8"/>
        </w:numPr>
        <w:tabs>
          <w:tab w:val="left" w:pos="567"/>
        </w:tabs>
        <w:spacing w:before="120"/>
        <w:ind w:right="48"/>
        <w:jc w:val="both"/>
        <w:rPr>
          <w:rFonts w:ascii="Arial" w:hAnsi="Arial" w:cs="Arial"/>
          <w:sz w:val="20"/>
          <w:lang w:eastAsia="en-US"/>
        </w:rPr>
      </w:pPr>
      <w:r w:rsidRPr="000F6F3B">
        <w:rPr>
          <w:rFonts w:ascii="Arial" w:hAnsi="Arial" w:cs="Arial"/>
          <w:sz w:val="20"/>
          <w:lang w:eastAsia="en-US"/>
        </w:rPr>
        <w:t>Decreto No. LXIII-103, del 14 de diciembre de 2016.</w:t>
      </w:r>
    </w:p>
    <w:p w:rsidR="000F6F3B" w:rsidRPr="000F6F3B" w:rsidRDefault="000F6F3B" w:rsidP="000F6F3B">
      <w:pPr>
        <w:tabs>
          <w:tab w:val="left" w:pos="567"/>
        </w:tabs>
        <w:ind w:left="567" w:right="48"/>
        <w:jc w:val="both"/>
        <w:rPr>
          <w:rFonts w:ascii="Arial" w:hAnsi="Arial" w:cs="Arial"/>
          <w:sz w:val="20"/>
        </w:rPr>
      </w:pPr>
      <w:r w:rsidRPr="000F6F3B">
        <w:rPr>
          <w:rFonts w:ascii="Arial" w:hAnsi="Arial" w:cs="Arial"/>
          <w:sz w:val="20"/>
        </w:rPr>
        <w:t>Anexo al P.O. No. 152, del 21 de diciembre de 2016.</w:t>
      </w:r>
    </w:p>
    <w:p w:rsidR="000F6F3B" w:rsidRPr="000F6F3B" w:rsidRDefault="000F6F3B" w:rsidP="000F6F3B">
      <w:pPr>
        <w:tabs>
          <w:tab w:val="left" w:pos="567"/>
        </w:tabs>
        <w:ind w:left="567" w:right="48"/>
        <w:jc w:val="both"/>
        <w:rPr>
          <w:rFonts w:ascii="Arial" w:hAnsi="Arial" w:cs="Arial"/>
          <w:sz w:val="20"/>
          <w:lang w:val="es-ES_tradnl"/>
        </w:rPr>
      </w:pPr>
      <w:r w:rsidRPr="000F6F3B">
        <w:rPr>
          <w:rFonts w:ascii="Arial" w:hAnsi="Arial" w:cs="Arial"/>
          <w:b/>
          <w:sz w:val="20"/>
          <w:lang w:val="es-MX"/>
        </w:rPr>
        <w:t xml:space="preserve">ARTÍCULO TRIGÉSIMO NOVENO. </w:t>
      </w:r>
      <w:r w:rsidRPr="000F6F3B">
        <w:rPr>
          <w:rFonts w:ascii="Arial" w:hAnsi="Arial" w:cs="Arial"/>
          <w:sz w:val="20"/>
          <w:lang w:val="es-MX"/>
        </w:rPr>
        <w:t>Se reforman los artículos 36 fracción III, y 37 párrafo primero</w:t>
      </w:r>
      <w:r w:rsidRPr="000F6F3B">
        <w:rPr>
          <w:rFonts w:ascii="Arial" w:hAnsi="Arial" w:cs="Arial"/>
          <w:sz w:val="20"/>
          <w:lang w:val="es-419"/>
        </w:rPr>
        <w:t xml:space="preserve">, </w:t>
      </w:r>
      <w:r w:rsidRPr="000F6F3B">
        <w:rPr>
          <w:rFonts w:ascii="Arial" w:hAnsi="Arial" w:cs="Arial"/>
          <w:sz w:val="20"/>
          <w:lang w:val="es-ES_tradnl"/>
        </w:rPr>
        <w:t>en materia de desindexación del salario mínimo.</w:t>
      </w:r>
    </w:p>
    <w:p w:rsidR="00A95042" w:rsidRPr="00D03157" w:rsidRDefault="00A95042" w:rsidP="000F6F3B">
      <w:pPr>
        <w:ind w:left="567"/>
        <w:jc w:val="both"/>
        <w:rPr>
          <w:rFonts w:ascii="Arial" w:hAnsi="Arial" w:cs="Arial"/>
          <w:b/>
          <w:sz w:val="20"/>
          <w:lang w:val="es-ES_tradnl"/>
        </w:rPr>
      </w:pPr>
    </w:p>
    <w:p w:rsidR="00E769BC" w:rsidRPr="00D03157" w:rsidRDefault="00E769BC">
      <w:pPr>
        <w:jc w:val="right"/>
        <w:rPr>
          <w:sz w:val="20"/>
          <w:lang w:val="es-ES_tradnl"/>
        </w:rPr>
      </w:pPr>
    </w:p>
    <w:sectPr w:rsidR="00E769BC" w:rsidRPr="00D03157" w:rsidSect="000C6778">
      <w:headerReference w:type="default" r:id="rId9"/>
      <w:footerReference w:type="even" r:id="rId10"/>
      <w:footerReference w:type="default" r:id="rId11"/>
      <w:pgSz w:w="12242" w:h="15842" w:code="1"/>
      <w:pgMar w:top="1134" w:right="1327" w:bottom="567"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B4E" w:rsidRDefault="00CF2B4E">
      <w:r>
        <w:separator/>
      </w:r>
    </w:p>
  </w:endnote>
  <w:endnote w:type="continuationSeparator" w:id="0">
    <w:p w:rsidR="00CF2B4E" w:rsidRDefault="00CF2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EurekaSans-Light">
    <w:altName w:val="EurekaSans-Light"/>
    <w:panose1 w:val="00000000000000000000"/>
    <w:charset w:val="00"/>
    <w:family w:val="swiss"/>
    <w:notTrueType/>
    <w:pitch w:val="default"/>
    <w:sig w:usb0="00000003" w:usb1="00000000" w:usb2="00000000" w:usb3="00000000" w:csb0="00000001"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FA2" w:rsidRDefault="00C63CCD">
    <w:pPr>
      <w:pStyle w:val="Piedepgina"/>
      <w:framePr w:wrap="around" w:vAnchor="text" w:hAnchor="margin" w:xAlign="right" w:y="1"/>
      <w:rPr>
        <w:rStyle w:val="Nmerodepgina"/>
      </w:rPr>
    </w:pPr>
    <w:r>
      <w:rPr>
        <w:rStyle w:val="Nmerodepgina"/>
      </w:rPr>
      <w:fldChar w:fldCharType="begin"/>
    </w:r>
    <w:r w:rsidR="00C77FA2">
      <w:rPr>
        <w:rStyle w:val="Nmerodepgina"/>
      </w:rPr>
      <w:instrText xml:space="preserve">PAGE  </w:instrText>
    </w:r>
    <w:r>
      <w:rPr>
        <w:rStyle w:val="Nmerodepgina"/>
      </w:rPr>
      <w:fldChar w:fldCharType="end"/>
    </w:r>
  </w:p>
  <w:p w:rsidR="00C77FA2" w:rsidRDefault="00C77FA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44"/>
      <w:gridCol w:w="3143"/>
      <w:gridCol w:w="3143"/>
    </w:tblGrid>
    <w:tr w:rsidR="00C77FA2" w:rsidTr="00367EBF">
      <w:tc>
        <w:tcPr>
          <w:tcW w:w="3182" w:type="dxa"/>
          <w:tcBorders>
            <w:top w:val="thinThickSmallGap" w:sz="24" w:space="0" w:color="auto"/>
            <w:left w:val="nil"/>
            <w:bottom w:val="nil"/>
            <w:right w:val="nil"/>
          </w:tcBorders>
        </w:tcPr>
        <w:p w:rsidR="00C77FA2" w:rsidRPr="00367EBF" w:rsidRDefault="00C77FA2" w:rsidP="00367EBF">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rsidR="00C77FA2" w:rsidRPr="00367EBF" w:rsidRDefault="00C77FA2" w:rsidP="00367EBF">
          <w:pPr>
            <w:pStyle w:val="Piedepgina"/>
            <w:jc w:val="center"/>
            <w:rPr>
              <w:rFonts w:ascii="Arial" w:hAnsi="Arial" w:cs="Arial"/>
              <w:b/>
              <w:bCs/>
              <w:i/>
              <w:sz w:val="20"/>
              <w:lang w:eastAsia="es-MX"/>
            </w:rPr>
          </w:pPr>
        </w:p>
      </w:tc>
      <w:tc>
        <w:tcPr>
          <w:tcW w:w="3182" w:type="dxa"/>
          <w:tcBorders>
            <w:top w:val="thinThickSmallGap" w:sz="24" w:space="0" w:color="auto"/>
            <w:left w:val="nil"/>
            <w:bottom w:val="nil"/>
            <w:right w:val="nil"/>
          </w:tcBorders>
        </w:tcPr>
        <w:p w:rsidR="00C77FA2" w:rsidRPr="00367EBF" w:rsidRDefault="00C77FA2" w:rsidP="00367EBF">
          <w:pPr>
            <w:pStyle w:val="Piedepgina"/>
            <w:jc w:val="center"/>
            <w:rPr>
              <w:rFonts w:ascii="Arial" w:hAnsi="Arial" w:cs="Arial"/>
              <w:b/>
              <w:bCs/>
              <w:lang w:eastAsia="es-MX"/>
            </w:rPr>
          </w:pPr>
        </w:p>
      </w:tc>
    </w:tr>
  </w:tbl>
  <w:p w:rsidR="00C77FA2" w:rsidRPr="00611044" w:rsidRDefault="00C77FA2" w:rsidP="0061104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B4E" w:rsidRDefault="00CF2B4E">
      <w:r>
        <w:separator/>
      </w:r>
    </w:p>
  </w:footnote>
  <w:footnote w:type="continuationSeparator" w:id="0">
    <w:p w:rsidR="00CF2B4E" w:rsidRDefault="00CF2B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203" w:rsidRPr="006D4972" w:rsidRDefault="006A7203" w:rsidP="006A7203">
    <w:pPr>
      <w:pBdr>
        <w:bottom w:val="thinThickSmallGap" w:sz="18" w:space="1" w:color="auto"/>
      </w:pBdr>
      <w:tabs>
        <w:tab w:val="left" w:pos="8080"/>
        <w:tab w:val="left" w:pos="8222"/>
        <w:tab w:val="left" w:pos="8364"/>
      </w:tabs>
      <w:rPr>
        <w:rFonts w:ascii="Arial" w:hAnsi="Arial" w:cs="Arial"/>
        <w:b/>
        <w:sz w:val="20"/>
      </w:rPr>
    </w:pPr>
    <w:r>
      <w:rPr>
        <w:rFonts w:ascii="Arial" w:hAnsi="Arial" w:cs="Arial"/>
        <w:b/>
        <w:sz w:val="20"/>
      </w:rPr>
      <w:t xml:space="preserve">Ley </w:t>
    </w:r>
    <w:r w:rsidRPr="006A7203">
      <w:rPr>
        <w:rFonts w:ascii="Arial" w:hAnsi="Arial" w:cs="Arial"/>
        <w:b/>
        <w:sz w:val="20"/>
      </w:rPr>
      <w:t>para el Registro y Acreditación de los Agentes y Profesionales Inmobiliarios</w:t>
    </w:r>
  </w:p>
  <w:p w:rsidR="00C77FA2" w:rsidRDefault="006D4972" w:rsidP="003A291E">
    <w:pPr>
      <w:pBdr>
        <w:bottom w:val="thinThickSmallGap" w:sz="18" w:space="1" w:color="auto"/>
      </w:pBdr>
      <w:tabs>
        <w:tab w:val="left" w:pos="8080"/>
        <w:tab w:val="left" w:pos="8222"/>
        <w:tab w:val="left" w:pos="8364"/>
      </w:tabs>
      <w:rPr>
        <w:rStyle w:val="Nmerodepgina"/>
        <w:rFonts w:ascii="Arial" w:hAnsi="Arial" w:cs="Arial"/>
        <w:b/>
        <w:bCs/>
        <w:i/>
        <w:iCs/>
        <w:sz w:val="20"/>
      </w:rPr>
    </w:pPr>
    <w:proofErr w:type="gramStart"/>
    <w:r w:rsidRPr="006D4972">
      <w:rPr>
        <w:rFonts w:ascii="Arial" w:hAnsi="Arial" w:cs="Arial"/>
        <w:b/>
        <w:sz w:val="20"/>
      </w:rPr>
      <w:t>del</w:t>
    </w:r>
    <w:proofErr w:type="gramEnd"/>
    <w:r w:rsidRPr="006D4972">
      <w:rPr>
        <w:rFonts w:ascii="Arial" w:hAnsi="Arial" w:cs="Arial"/>
        <w:b/>
        <w:sz w:val="20"/>
      </w:rPr>
      <w:t xml:space="preserve"> Estado </w:t>
    </w:r>
    <w:r w:rsidR="00395E19" w:rsidRPr="006D4972">
      <w:rPr>
        <w:rFonts w:ascii="Arial" w:hAnsi="Arial" w:cs="Arial"/>
        <w:b/>
        <w:sz w:val="20"/>
      </w:rPr>
      <w:t>de Tamaulipas</w:t>
    </w:r>
    <w:r w:rsidR="00C77FA2">
      <w:rPr>
        <w:rFonts w:ascii="Arial" w:hAnsi="Arial" w:cs="Arial"/>
        <w:b/>
        <w:sz w:val="20"/>
      </w:rPr>
      <w:tab/>
    </w:r>
    <w:r w:rsidR="00C77FA2">
      <w:rPr>
        <w:rFonts w:ascii="Arial" w:hAnsi="Arial" w:cs="Arial"/>
        <w:b/>
        <w:sz w:val="20"/>
      </w:rPr>
      <w:tab/>
    </w:r>
    <w:r w:rsidR="00C77FA2">
      <w:rPr>
        <w:rFonts w:ascii="Arial" w:hAnsi="Arial" w:cs="Arial"/>
        <w:b/>
        <w:sz w:val="20"/>
      </w:rPr>
      <w:tab/>
    </w:r>
    <w:r w:rsidR="00C77FA2">
      <w:rPr>
        <w:rFonts w:ascii="Arial" w:hAnsi="Arial" w:cs="Arial"/>
        <w:b/>
        <w:sz w:val="20"/>
      </w:rPr>
      <w:tab/>
    </w:r>
    <w:r w:rsidR="00C77FA2">
      <w:rPr>
        <w:rFonts w:ascii="Arial" w:hAnsi="Arial" w:cs="Arial"/>
        <w:b/>
        <w:bCs/>
        <w:i/>
        <w:iCs/>
        <w:sz w:val="20"/>
      </w:rPr>
      <w:t xml:space="preserve">Pág. </w:t>
    </w:r>
    <w:r w:rsidR="00C63CCD">
      <w:rPr>
        <w:rStyle w:val="Nmerodepgina"/>
        <w:rFonts w:ascii="Arial" w:hAnsi="Arial" w:cs="Arial"/>
        <w:b/>
        <w:bCs/>
        <w:i/>
        <w:iCs/>
        <w:sz w:val="20"/>
      </w:rPr>
      <w:fldChar w:fldCharType="begin"/>
    </w:r>
    <w:r w:rsidR="00C77FA2">
      <w:rPr>
        <w:rStyle w:val="Nmerodepgina"/>
        <w:rFonts w:ascii="Arial" w:hAnsi="Arial" w:cs="Arial"/>
        <w:b/>
        <w:bCs/>
        <w:i/>
        <w:iCs/>
        <w:sz w:val="20"/>
      </w:rPr>
      <w:instrText xml:space="preserve">PAGE  </w:instrText>
    </w:r>
    <w:r w:rsidR="00C63CCD">
      <w:rPr>
        <w:rStyle w:val="Nmerodepgina"/>
        <w:rFonts w:ascii="Arial" w:hAnsi="Arial" w:cs="Arial"/>
        <w:b/>
        <w:bCs/>
        <w:i/>
        <w:iCs/>
        <w:sz w:val="20"/>
      </w:rPr>
      <w:fldChar w:fldCharType="separate"/>
    </w:r>
    <w:r w:rsidR="006D4C03">
      <w:rPr>
        <w:rStyle w:val="Nmerodepgina"/>
        <w:rFonts w:ascii="Arial" w:hAnsi="Arial" w:cs="Arial"/>
        <w:b/>
        <w:bCs/>
        <w:i/>
        <w:iCs/>
        <w:noProof/>
        <w:sz w:val="20"/>
      </w:rPr>
      <w:t>16</w:t>
    </w:r>
    <w:r w:rsidR="00C63CCD">
      <w:rPr>
        <w:rStyle w:val="Nmerodepgina"/>
        <w:rFonts w:ascii="Arial" w:hAnsi="Arial" w:cs="Arial"/>
        <w:b/>
        <w:bCs/>
        <w:i/>
        <w:iCs/>
        <w:sz w:val="20"/>
      </w:rPr>
      <w:fldChar w:fldCharType="end"/>
    </w:r>
  </w:p>
  <w:p w:rsidR="00C77FA2" w:rsidRDefault="00CF2B4E">
    <w:pPr>
      <w:pStyle w:val="Encabezado"/>
      <w:rPr>
        <w:sz w:val="20"/>
      </w:rPr>
    </w:pPr>
    <w:r>
      <w:rPr>
        <w:rFonts w:ascii="Arial" w:hAnsi="Arial" w:cs="Arial"/>
        <w:b/>
        <w:bCs/>
        <w:noProof/>
        <w:sz w:val="20"/>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14.8pt;margin-top:332.85pt;width:459.15pt;height:37.1pt;rotation:21827879fd;z-index:251657728" fillcolor="silver" stroked="f">
          <v:fill opacity=".75"/>
          <v:shadow color="#868686"/>
          <v:textpath style="font-family:&quot;Arial Black&quot;;v-text-kern:t" trim="t" fitpath="t" string="Documento para consult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00001D"/>
    <w:multiLevelType w:val="multilevel"/>
    <w:tmpl w:val="9A16A588"/>
    <w:name w:val="WW8Num29"/>
    <w:lvl w:ilvl="0">
      <w:start w:val="1"/>
      <w:numFmt w:val="upperRoman"/>
      <w:lvlText w:val="%1."/>
      <w:lvlJc w:val="left"/>
      <w:pPr>
        <w:tabs>
          <w:tab w:val="num" w:pos="1080"/>
        </w:tabs>
      </w:pPr>
    </w:lvl>
    <w:lvl w:ilvl="1">
      <w:start w:val="1"/>
      <w:numFmt w:val="lowerLetter"/>
      <w:lvlText w:val="%2)"/>
      <w:lvlJc w:val="left"/>
      <w:pPr>
        <w:tabs>
          <w:tab w:val="num" w:pos="1800"/>
        </w:tabs>
      </w:pPr>
      <w:rPr>
        <w:rFonts w:ascii="Arial" w:eastAsia="Times New Roman" w:hAnsi="Arial" w:cs="Arial"/>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3">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4">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5B934CFC"/>
    <w:multiLevelType w:val="hybridMultilevel"/>
    <w:tmpl w:val="47FAAD0E"/>
    <w:lvl w:ilvl="0" w:tplc="17F8E8FA">
      <w:start w:val="1"/>
      <w:numFmt w:val="decimal"/>
      <w:lvlText w:val="%1."/>
      <w:lvlJc w:val="left"/>
      <w:pPr>
        <w:tabs>
          <w:tab w:val="num" w:pos="170"/>
        </w:tabs>
        <w:ind w:left="227" w:hanging="227"/>
      </w:pPr>
      <w:rPr>
        <w:rFonts w:hint="default"/>
        <w:b/>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7">
    <w:nsid w:val="72CD7ECD"/>
    <w:multiLevelType w:val="singleLevel"/>
    <w:tmpl w:val="3F44716A"/>
    <w:lvl w:ilvl="0">
      <w:start w:val="1"/>
      <w:numFmt w:val="upperRoman"/>
      <w:pStyle w:val="FuncinEspecfica2"/>
      <w:lvlText w:val="%1."/>
      <w:lvlJc w:val="left"/>
      <w:pPr>
        <w:tabs>
          <w:tab w:val="num" w:pos="720"/>
        </w:tabs>
        <w:ind w:left="720" w:hanging="720"/>
      </w:pPr>
    </w:lvl>
  </w:abstractNum>
  <w:num w:numId="1">
    <w:abstractNumId w:val="0"/>
  </w:num>
  <w:num w:numId="2">
    <w:abstractNumId w:val="4"/>
  </w:num>
  <w:num w:numId="3">
    <w:abstractNumId w:val="3"/>
  </w:num>
  <w:num w:numId="4">
    <w:abstractNumId w:val="2"/>
  </w:num>
  <w:num w:numId="5">
    <w:abstractNumId w:val="6"/>
  </w:num>
  <w:num w:numId="6">
    <w:abstractNumId w:val="7"/>
  </w:num>
  <w:num w:numId="7">
    <w:abstractNumId w:val="5"/>
  </w:num>
  <w:num w:numId="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044"/>
    <w:rsid w:val="00013EB8"/>
    <w:rsid w:val="00014BE1"/>
    <w:rsid w:val="000260DF"/>
    <w:rsid w:val="00077C54"/>
    <w:rsid w:val="000A1799"/>
    <w:rsid w:val="000B4310"/>
    <w:rsid w:val="000C6778"/>
    <w:rsid w:val="000E6B58"/>
    <w:rsid w:val="000F00D4"/>
    <w:rsid w:val="000F6F3B"/>
    <w:rsid w:val="00104D69"/>
    <w:rsid w:val="0012559C"/>
    <w:rsid w:val="00166234"/>
    <w:rsid w:val="00171D30"/>
    <w:rsid w:val="0018037A"/>
    <w:rsid w:val="001C3D1E"/>
    <w:rsid w:val="001D403A"/>
    <w:rsid w:val="001D52A7"/>
    <w:rsid w:val="001D569F"/>
    <w:rsid w:val="00212BB4"/>
    <w:rsid w:val="0022608F"/>
    <w:rsid w:val="00227A1D"/>
    <w:rsid w:val="00234C4E"/>
    <w:rsid w:val="0023654E"/>
    <w:rsid w:val="00237EAD"/>
    <w:rsid w:val="00270087"/>
    <w:rsid w:val="00272428"/>
    <w:rsid w:val="00274B3F"/>
    <w:rsid w:val="00284771"/>
    <w:rsid w:val="002B6485"/>
    <w:rsid w:val="002D7A1C"/>
    <w:rsid w:val="002E4534"/>
    <w:rsid w:val="002F25E9"/>
    <w:rsid w:val="00325111"/>
    <w:rsid w:val="0032564E"/>
    <w:rsid w:val="003406FA"/>
    <w:rsid w:val="0034374B"/>
    <w:rsid w:val="00344986"/>
    <w:rsid w:val="00367EBF"/>
    <w:rsid w:val="00370084"/>
    <w:rsid w:val="00395E19"/>
    <w:rsid w:val="00397249"/>
    <w:rsid w:val="003A1EFB"/>
    <w:rsid w:val="003A291E"/>
    <w:rsid w:val="003B4186"/>
    <w:rsid w:val="003D5863"/>
    <w:rsid w:val="003E679D"/>
    <w:rsid w:val="003F0B55"/>
    <w:rsid w:val="0040320B"/>
    <w:rsid w:val="00407016"/>
    <w:rsid w:val="00412398"/>
    <w:rsid w:val="00416C4D"/>
    <w:rsid w:val="00417A88"/>
    <w:rsid w:val="00463EFE"/>
    <w:rsid w:val="004648CA"/>
    <w:rsid w:val="004914D3"/>
    <w:rsid w:val="004B3CEB"/>
    <w:rsid w:val="004E450C"/>
    <w:rsid w:val="00545C8F"/>
    <w:rsid w:val="00552CE0"/>
    <w:rsid w:val="0055615C"/>
    <w:rsid w:val="00572751"/>
    <w:rsid w:val="00592CC1"/>
    <w:rsid w:val="005C250B"/>
    <w:rsid w:val="005D182A"/>
    <w:rsid w:val="005E6CF2"/>
    <w:rsid w:val="005F1652"/>
    <w:rsid w:val="005F1B27"/>
    <w:rsid w:val="005F1E4F"/>
    <w:rsid w:val="00607940"/>
    <w:rsid w:val="00611044"/>
    <w:rsid w:val="00630C67"/>
    <w:rsid w:val="006420B5"/>
    <w:rsid w:val="00666AC3"/>
    <w:rsid w:val="00684BC7"/>
    <w:rsid w:val="00692443"/>
    <w:rsid w:val="006945F6"/>
    <w:rsid w:val="006962BD"/>
    <w:rsid w:val="006A1F64"/>
    <w:rsid w:val="006A7203"/>
    <w:rsid w:val="006D4972"/>
    <w:rsid w:val="006D4C03"/>
    <w:rsid w:val="006E1986"/>
    <w:rsid w:val="006E372F"/>
    <w:rsid w:val="00720727"/>
    <w:rsid w:val="007420E7"/>
    <w:rsid w:val="007507B5"/>
    <w:rsid w:val="00763C2F"/>
    <w:rsid w:val="00780F50"/>
    <w:rsid w:val="0078543A"/>
    <w:rsid w:val="007A1155"/>
    <w:rsid w:val="007A161A"/>
    <w:rsid w:val="007C6A6C"/>
    <w:rsid w:val="007E1C2B"/>
    <w:rsid w:val="0083608B"/>
    <w:rsid w:val="00836529"/>
    <w:rsid w:val="00850F30"/>
    <w:rsid w:val="00874FD6"/>
    <w:rsid w:val="008A16B8"/>
    <w:rsid w:val="008B2C26"/>
    <w:rsid w:val="008B2C88"/>
    <w:rsid w:val="008F004F"/>
    <w:rsid w:val="009074DB"/>
    <w:rsid w:val="00912B71"/>
    <w:rsid w:val="00914084"/>
    <w:rsid w:val="0091501E"/>
    <w:rsid w:val="0093250B"/>
    <w:rsid w:val="0093607C"/>
    <w:rsid w:val="009418AF"/>
    <w:rsid w:val="009456FE"/>
    <w:rsid w:val="00964556"/>
    <w:rsid w:val="00985D26"/>
    <w:rsid w:val="0099480B"/>
    <w:rsid w:val="009E2E0E"/>
    <w:rsid w:val="009E3F7D"/>
    <w:rsid w:val="009F0052"/>
    <w:rsid w:val="00A05CF6"/>
    <w:rsid w:val="00A10E2E"/>
    <w:rsid w:val="00A15F53"/>
    <w:rsid w:val="00A605A0"/>
    <w:rsid w:val="00A62DA2"/>
    <w:rsid w:val="00A909C6"/>
    <w:rsid w:val="00A95042"/>
    <w:rsid w:val="00AB0E25"/>
    <w:rsid w:val="00AC47E8"/>
    <w:rsid w:val="00AD4F22"/>
    <w:rsid w:val="00AF78C3"/>
    <w:rsid w:val="00B010DB"/>
    <w:rsid w:val="00B02533"/>
    <w:rsid w:val="00B223AA"/>
    <w:rsid w:val="00B23C64"/>
    <w:rsid w:val="00B26427"/>
    <w:rsid w:val="00B651A9"/>
    <w:rsid w:val="00B666BF"/>
    <w:rsid w:val="00B9046D"/>
    <w:rsid w:val="00BD1A7F"/>
    <w:rsid w:val="00C248BE"/>
    <w:rsid w:val="00C41B56"/>
    <w:rsid w:val="00C477FC"/>
    <w:rsid w:val="00C53D77"/>
    <w:rsid w:val="00C63CCD"/>
    <w:rsid w:val="00C77FA2"/>
    <w:rsid w:val="00C864DE"/>
    <w:rsid w:val="00C86B4E"/>
    <w:rsid w:val="00CB1EB0"/>
    <w:rsid w:val="00CF2B4E"/>
    <w:rsid w:val="00CF2B72"/>
    <w:rsid w:val="00D03157"/>
    <w:rsid w:val="00D33A59"/>
    <w:rsid w:val="00D74867"/>
    <w:rsid w:val="00D85B74"/>
    <w:rsid w:val="00D9434E"/>
    <w:rsid w:val="00DA16A6"/>
    <w:rsid w:val="00DA197C"/>
    <w:rsid w:val="00DA3BD5"/>
    <w:rsid w:val="00DE3EA4"/>
    <w:rsid w:val="00DF04BB"/>
    <w:rsid w:val="00E2242F"/>
    <w:rsid w:val="00E350A4"/>
    <w:rsid w:val="00E3751E"/>
    <w:rsid w:val="00E46007"/>
    <w:rsid w:val="00E50A1D"/>
    <w:rsid w:val="00E641D8"/>
    <w:rsid w:val="00E73AA1"/>
    <w:rsid w:val="00E769BC"/>
    <w:rsid w:val="00E97058"/>
    <w:rsid w:val="00EA3D7C"/>
    <w:rsid w:val="00ED6721"/>
    <w:rsid w:val="00ED6929"/>
    <w:rsid w:val="00EF01EF"/>
    <w:rsid w:val="00F230AC"/>
    <w:rsid w:val="00F318A5"/>
    <w:rsid w:val="00F32C48"/>
    <w:rsid w:val="00F42EFB"/>
    <w:rsid w:val="00F46A19"/>
    <w:rsid w:val="00F47890"/>
    <w:rsid w:val="00F643BC"/>
    <w:rsid w:val="00F75536"/>
    <w:rsid w:val="00F92C54"/>
    <w:rsid w:val="00FE42FD"/>
    <w:rsid w:val="00FE4A6D"/>
    <w:rsid w:val="00FE69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CC1"/>
    <w:rPr>
      <w:sz w:val="26"/>
      <w:lang w:val="es-ES" w:eastAsia="es-ES"/>
    </w:rPr>
  </w:style>
  <w:style w:type="paragraph" w:styleId="Ttulo1">
    <w:name w:val="heading 1"/>
    <w:basedOn w:val="Normal"/>
    <w:next w:val="Normal"/>
    <w:link w:val="Ttulo1Car"/>
    <w:uiPriority w:val="9"/>
    <w:qFormat/>
    <w:rsid w:val="00592CC1"/>
    <w:pPr>
      <w:keepNext/>
      <w:jc w:val="center"/>
      <w:outlineLvl w:val="0"/>
    </w:pPr>
    <w:rPr>
      <w:b/>
    </w:rPr>
  </w:style>
  <w:style w:type="paragraph" w:styleId="Ttulo2">
    <w:name w:val="heading 2"/>
    <w:aliases w:val=" Car, Car Char,Car Char"/>
    <w:basedOn w:val="Normal"/>
    <w:next w:val="Normal"/>
    <w:link w:val="Ttulo2Car"/>
    <w:uiPriority w:val="9"/>
    <w:qFormat/>
    <w:rsid w:val="00592CC1"/>
    <w:pPr>
      <w:keepNext/>
      <w:spacing w:line="312" w:lineRule="auto"/>
      <w:ind w:firstLine="1701"/>
      <w:outlineLvl w:val="1"/>
    </w:pPr>
    <w:rPr>
      <w:b/>
    </w:rPr>
  </w:style>
  <w:style w:type="paragraph" w:styleId="Ttulo3">
    <w:name w:val="heading 3"/>
    <w:basedOn w:val="Normal"/>
    <w:next w:val="Normal"/>
    <w:link w:val="Ttulo3Car"/>
    <w:uiPriority w:val="9"/>
    <w:qFormat/>
    <w:rsid w:val="00592CC1"/>
    <w:pPr>
      <w:keepNext/>
      <w:spacing w:before="240" w:after="60"/>
      <w:outlineLvl w:val="2"/>
    </w:pPr>
    <w:rPr>
      <w:rFonts w:ascii="Arial" w:hAnsi="Arial" w:cs="Arial"/>
      <w:b/>
      <w:bCs/>
      <w:szCs w:val="26"/>
      <w:lang w:val="es-ES_tradnl"/>
    </w:rPr>
  </w:style>
  <w:style w:type="paragraph" w:styleId="Ttulo4">
    <w:name w:val="heading 4"/>
    <w:basedOn w:val="Normal"/>
    <w:next w:val="Normal"/>
    <w:link w:val="Ttulo4Car"/>
    <w:uiPriority w:val="9"/>
    <w:qFormat/>
    <w:rsid w:val="00C86B4E"/>
    <w:pPr>
      <w:keepNext/>
      <w:spacing w:before="240"/>
      <w:ind w:firstLine="567"/>
      <w:jc w:val="both"/>
      <w:outlineLvl w:val="3"/>
    </w:pPr>
    <w:rPr>
      <w:rFonts w:cs="Arial"/>
      <w:b/>
      <w:caps/>
      <w:sz w:val="22"/>
      <w:lang w:val="es-MX" w:eastAsia="en-US"/>
    </w:rPr>
  </w:style>
  <w:style w:type="paragraph" w:styleId="Ttulo5">
    <w:name w:val="heading 5"/>
    <w:basedOn w:val="Normal"/>
    <w:next w:val="Normal"/>
    <w:link w:val="Ttulo5Car"/>
    <w:uiPriority w:val="9"/>
    <w:qFormat/>
    <w:rsid w:val="00C86B4E"/>
    <w:pPr>
      <w:spacing w:before="240"/>
      <w:ind w:firstLine="567"/>
      <w:jc w:val="both"/>
      <w:outlineLvl w:val="4"/>
    </w:pPr>
    <w:rPr>
      <w:rFonts w:cs="Arial"/>
      <w:b/>
      <w:smallCaps/>
      <w:sz w:val="16"/>
      <w:lang w:val="es-MX" w:eastAsia="en-US"/>
    </w:rPr>
  </w:style>
  <w:style w:type="paragraph" w:styleId="Ttulo6">
    <w:name w:val="heading 6"/>
    <w:basedOn w:val="Normal"/>
    <w:next w:val="Normal"/>
    <w:link w:val="Ttulo6Car"/>
    <w:qFormat/>
    <w:rsid w:val="00C86B4E"/>
    <w:pPr>
      <w:spacing w:before="240" w:after="60"/>
      <w:ind w:firstLine="567"/>
      <w:jc w:val="both"/>
      <w:outlineLvl w:val="5"/>
    </w:pPr>
    <w:rPr>
      <w:rFonts w:cs="Arial"/>
      <w:i/>
      <w:sz w:val="22"/>
      <w:lang w:val="es-MX" w:eastAsia="en-US"/>
    </w:rPr>
  </w:style>
  <w:style w:type="paragraph" w:styleId="Ttulo7">
    <w:name w:val="heading 7"/>
    <w:basedOn w:val="Normal"/>
    <w:next w:val="Normal"/>
    <w:link w:val="Ttulo7Car"/>
    <w:uiPriority w:val="9"/>
    <w:qFormat/>
    <w:rsid w:val="00C86B4E"/>
    <w:pPr>
      <w:keepNext/>
      <w:spacing w:before="60"/>
      <w:ind w:firstLine="567"/>
      <w:jc w:val="both"/>
      <w:outlineLvl w:val="6"/>
    </w:pPr>
    <w:rPr>
      <w:rFonts w:cs="Arial"/>
      <w:b/>
      <w:sz w:val="16"/>
      <w:lang w:val="es-MX" w:eastAsia="en-US"/>
    </w:rPr>
  </w:style>
  <w:style w:type="paragraph" w:styleId="Ttulo8">
    <w:name w:val="heading 8"/>
    <w:basedOn w:val="Normal"/>
    <w:next w:val="Normal"/>
    <w:link w:val="Ttulo8Car"/>
    <w:uiPriority w:val="9"/>
    <w:qFormat/>
    <w:rsid w:val="00C86B4E"/>
    <w:pPr>
      <w:keepNext/>
      <w:spacing w:before="60"/>
      <w:ind w:firstLine="567"/>
      <w:jc w:val="center"/>
      <w:outlineLvl w:val="7"/>
    </w:pPr>
    <w:rPr>
      <w:rFonts w:cs="Arial"/>
      <w:b/>
      <w:sz w:val="16"/>
      <w:lang w:val="es-MX" w:eastAsia="en-US"/>
    </w:rPr>
  </w:style>
  <w:style w:type="paragraph" w:styleId="Ttulo9">
    <w:name w:val="heading 9"/>
    <w:basedOn w:val="Normal"/>
    <w:next w:val="Normal"/>
    <w:link w:val="Ttulo9Car"/>
    <w:uiPriority w:val="9"/>
    <w:qFormat/>
    <w:rsid w:val="00C86B4E"/>
    <w:pPr>
      <w:keepNext/>
      <w:spacing w:before="40"/>
      <w:ind w:left="567" w:hanging="567"/>
      <w:jc w:val="both"/>
      <w:outlineLvl w:val="8"/>
    </w:pPr>
    <w:rPr>
      <w:rFonts w:ascii="Arial" w:hAnsi="Arial" w:cs="Arial"/>
      <w:b/>
      <w:sz w:val="16"/>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92CC1"/>
    <w:pPr>
      <w:jc w:val="center"/>
    </w:pPr>
    <w:rPr>
      <w:b/>
    </w:rPr>
  </w:style>
  <w:style w:type="paragraph" w:styleId="Textoindependiente2">
    <w:name w:val="Body Text 2"/>
    <w:basedOn w:val="Normal"/>
    <w:rsid w:val="00592CC1"/>
    <w:pPr>
      <w:spacing w:after="120" w:line="360" w:lineRule="auto"/>
      <w:jc w:val="both"/>
    </w:pPr>
  </w:style>
  <w:style w:type="paragraph" w:styleId="Encabezado">
    <w:name w:val="header"/>
    <w:basedOn w:val="Normal"/>
    <w:link w:val="EncabezadoCar"/>
    <w:uiPriority w:val="99"/>
    <w:rsid w:val="00592CC1"/>
    <w:pPr>
      <w:tabs>
        <w:tab w:val="center" w:pos="4419"/>
        <w:tab w:val="right" w:pos="8838"/>
      </w:tabs>
    </w:pPr>
    <w:rPr>
      <w:sz w:val="24"/>
      <w:lang w:val="es-ES_tradnl"/>
    </w:rPr>
  </w:style>
  <w:style w:type="character" w:styleId="Nmerodepgina">
    <w:name w:val="page number"/>
    <w:basedOn w:val="Fuentedeprrafopredeter"/>
    <w:rsid w:val="00592CC1"/>
  </w:style>
  <w:style w:type="paragraph" w:styleId="Piedepgina">
    <w:name w:val="footer"/>
    <w:basedOn w:val="Normal"/>
    <w:link w:val="PiedepginaCar"/>
    <w:uiPriority w:val="99"/>
    <w:rsid w:val="00592CC1"/>
    <w:pPr>
      <w:tabs>
        <w:tab w:val="center" w:pos="4419"/>
        <w:tab w:val="right" w:pos="8838"/>
      </w:tabs>
    </w:pPr>
    <w:rPr>
      <w:sz w:val="24"/>
      <w:lang w:val="es-ES_tradnl"/>
    </w:rPr>
  </w:style>
  <w:style w:type="paragraph" w:styleId="Textosinformato">
    <w:name w:val="Plain Text"/>
    <w:basedOn w:val="Normal"/>
    <w:rsid w:val="00592CC1"/>
    <w:rPr>
      <w:rFonts w:ascii="Courier New" w:hAnsi="Courier New"/>
      <w:sz w:val="20"/>
    </w:rPr>
  </w:style>
  <w:style w:type="paragraph" w:styleId="Sangra2detindependiente">
    <w:name w:val="Body Text Indent 2"/>
    <w:basedOn w:val="Normal"/>
    <w:rsid w:val="00592CC1"/>
    <w:pPr>
      <w:spacing w:after="120" w:line="480" w:lineRule="auto"/>
      <w:ind w:left="283"/>
    </w:pPr>
    <w:rPr>
      <w:rFonts w:ascii="Arial" w:hAnsi="Arial"/>
      <w:sz w:val="28"/>
      <w:szCs w:val="24"/>
    </w:rPr>
  </w:style>
  <w:style w:type="paragraph" w:styleId="Sangra3detindependiente">
    <w:name w:val="Body Text Indent 3"/>
    <w:basedOn w:val="Normal"/>
    <w:rsid w:val="00592CC1"/>
    <w:pPr>
      <w:spacing w:after="120"/>
      <w:ind w:left="283"/>
    </w:pPr>
    <w:rPr>
      <w:sz w:val="16"/>
      <w:szCs w:val="16"/>
      <w:lang w:val="es-ES_tradnl"/>
    </w:rPr>
  </w:style>
  <w:style w:type="table" w:styleId="Tablaconcuadrcula">
    <w:name w:val="Table Grid"/>
    <w:basedOn w:val="Tablanormal"/>
    <w:uiPriority w:val="59"/>
    <w:rsid w:val="00611044"/>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rsid w:val="00C86B4E"/>
  </w:style>
  <w:style w:type="paragraph" w:customStyle="1" w:styleId="Decreto">
    <w:name w:val="Decreto"/>
    <w:basedOn w:val="Encabezado"/>
    <w:rsid w:val="00C86B4E"/>
    <w:pPr>
      <w:spacing w:before="60" w:after="60"/>
      <w:ind w:firstLine="567"/>
      <w:jc w:val="center"/>
    </w:pPr>
    <w:rPr>
      <w:rFonts w:cs="Arial"/>
      <w:b/>
      <w:caps/>
      <w:sz w:val="16"/>
      <w:lang w:val="es-MX" w:eastAsia="en-US"/>
    </w:rPr>
  </w:style>
  <w:style w:type="paragraph" w:customStyle="1" w:styleId="Capitulo">
    <w:name w:val="Capitulo"/>
    <w:basedOn w:val="Encabezado"/>
    <w:rsid w:val="00C86B4E"/>
    <w:pPr>
      <w:spacing w:before="120" w:after="60"/>
      <w:ind w:firstLine="567"/>
      <w:jc w:val="center"/>
    </w:pPr>
    <w:rPr>
      <w:rFonts w:cs="Arial"/>
      <w:b/>
      <w:caps/>
      <w:sz w:val="16"/>
      <w:lang w:val="es-MX" w:eastAsia="en-US"/>
    </w:rPr>
  </w:style>
  <w:style w:type="paragraph" w:customStyle="1" w:styleId="TitCap">
    <w:name w:val="TitCap"/>
    <w:basedOn w:val="Normal"/>
    <w:rsid w:val="00C86B4E"/>
    <w:pPr>
      <w:spacing w:before="60"/>
      <w:ind w:firstLine="567"/>
      <w:jc w:val="center"/>
    </w:pPr>
    <w:rPr>
      <w:rFonts w:cs="Arial"/>
      <w:b/>
      <w:caps/>
      <w:sz w:val="16"/>
      <w:lang w:val="es-MX" w:eastAsia="en-US"/>
    </w:rPr>
  </w:style>
  <w:style w:type="paragraph" w:styleId="Sangradetextonormal">
    <w:name w:val="Body Text Indent"/>
    <w:basedOn w:val="Normal"/>
    <w:rsid w:val="00C86B4E"/>
    <w:pPr>
      <w:spacing w:before="40"/>
      <w:ind w:firstLine="567"/>
      <w:jc w:val="both"/>
    </w:pPr>
    <w:rPr>
      <w:rFonts w:cs="Arial"/>
      <w:sz w:val="16"/>
      <w:lang w:val="es-MX" w:eastAsia="en-US"/>
    </w:rPr>
  </w:style>
  <w:style w:type="paragraph" w:styleId="Mapadeldocumento">
    <w:name w:val="Document Map"/>
    <w:basedOn w:val="Normal"/>
    <w:semiHidden/>
    <w:rsid w:val="00C86B4E"/>
    <w:pPr>
      <w:shd w:val="clear" w:color="auto" w:fill="000080"/>
      <w:spacing w:before="60"/>
      <w:ind w:firstLine="567"/>
      <w:jc w:val="both"/>
    </w:pPr>
    <w:rPr>
      <w:rFonts w:ascii="Tahoma" w:hAnsi="Tahoma" w:cs="Arial"/>
      <w:sz w:val="16"/>
      <w:lang w:val="es-MX" w:eastAsia="en-US"/>
    </w:rPr>
  </w:style>
  <w:style w:type="paragraph" w:customStyle="1" w:styleId="Galera">
    <w:name w:val="Galera"/>
    <w:basedOn w:val="Encabezado"/>
    <w:rsid w:val="00C86B4E"/>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C86B4E"/>
    <w:pPr>
      <w:spacing w:after="0"/>
      <w:ind w:firstLine="567"/>
    </w:pPr>
    <w:rPr>
      <w:b w:val="0"/>
      <w:bCs w:val="0"/>
      <w:caps/>
      <w:sz w:val="24"/>
      <w:szCs w:val="20"/>
      <w:lang w:eastAsia="en-US"/>
    </w:rPr>
  </w:style>
  <w:style w:type="paragraph" w:styleId="TDC1">
    <w:name w:val="toc 1"/>
    <w:basedOn w:val="Normal"/>
    <w:next w:val="Normal"/>
    <w:autoRedefine/>
    <w:uiPriority w:val="39"/>
    <w:qFormat/>
    <w:rsid w:val="00C86B4E"/>
    <w:pPr>
      <w:spacing w:before="60"/>
      <w:ind w:firstLine="567"/>
      <w:jc w:val="both"/>
    </w:pPr>
    <w:rPr>
      <w:rFonts w:cs="Arial"/>
      <w:sz w:val="16"/>
      <w:lang w:val="es-MX" w:eastAsia="en-US"/>
    </w:rPr>
  </w:style>
  <w:style w:type="paragraph" w:styleId="TDC2">
    <w:name w:val="toc 2"/>
    <w:basedOn w:val="Normal"/>
    <w:next w:val="Normal"/>
    <w:autoRedefine/>
    <w:uiPriority w:val="39"/>
    <w:qFormat/>
    <w:rsid w:val="00C86B4E"/>
    <w:pPr>
      <w:spacing w:before="60"/>
      <w:ind w:left="200" w:firstLine="567"/>
      <w:jc w:val="both"/>
    </w:pPr>
    <w:rPr>
      <w:rFonts w:cs="Arial"/>
      <w:sz w:val="16"/>
      <w:lang w:val="es-MX" w:eastAsia="en-US"/>
    </w:rPr>
  </w:style>
  <w:style w:type="paragraph" w:styleId="TDC3">
    <w:name w:val="toc 3"/>
    <w:basedOn w:val="Normal"/>
    <w:next w:val="Normal"/>
    <w:autoRedefine/>
    <w:uiPriority w:val="39"/>
    <w:qFormat/>
    <w:rsid w:val="00C86B4E"/>
    <w:pPr>
      <w:spacing w:before="60"/>
      <w:ind w:left="400" w:firstLine="567"/>
      <w:jc w:val="both"/>
    </w:pPr>
    <w:rPr>
      <w:rFonts w:cs="Arial"/>
      <w:sz w:val="16"/>
      <w:lang w:val="es-MX" w:eastAsia="en-US"/>
    </w:rPr>
  </w:style>
  <w:style w:type="paragraph" w:styleId="TDC4">
    <w:name w:val="toc 4"/>
    <w:basedOn w:val="Normal"/>
    <w:next w:val="Normal"/>
    <w:autoRedefine/>
    <w:semiHidden/>
    <w:rsid w:val="00C86B4E"/>
    <w:pPr>
      <w:spacing w:before="60"/>
      <w:ind w:left="600" w:firstLine="567"/>
      <w:jc w:val="both"/>
    </w:pPr>
    <w:rPr>
      <w:rFonts w:cs="Arial"/>
      <w:sz w:val="16"/>
      <w:lang w:val="es-MX" w:eastAsia="en-US"/>
    </w:rPr>
  </w:style>
  <w:style w:type="paragraph" w:styleId="TDC5">
    <w:name w:val="toc 5"/>
    <w:basedOn w:val="Normal"/>
    <w:next w:val="Normal"/>
    <w:autoRedefine/>
    <w:semiHidden/>
    <w:rsid w:val="00C86B4E"/>
    <w:pPr>
      <w:spacing w:before="60"/>
      <w:ind w:left="800" w:firstLine="567"/>
      <w:jc w:val="both"/>
    </w:pPr>
    <w:rPr>
      <w:rFonts w:cs="Arial"/>
      <w:sz w:val="16"/>
      <w:lang w:val="es-MX" w:eastAsia="en-US"/>
    </w:rPr>
  </w:style>
  <w:style w:type="paragraph" w:styleId="TDC6">
    <w:name w:val="toc 6"/>
    <w:basedOn w:val="Normal"/>
    <w:next w:val="Normal"/>
    <w:autoRedefine/>
    <w:semiHidden/>
    <w:rsid w:val="00C86B4E"/>
    <w:pPr>
      <w:spacing w:before="60"/>
      <w:ind w:left="1000" w:firstLine="567"/>
      <w:jc w:val="both"/>
    </w:pPr>
    <w:rPr>
      <w:rFonts w:cs="Arial"/>
      <w:sz w:val="16"/>
      <w:lang w:val="es-MX" w:eastAsia="en-US"/>
    </w:rPr>
  </w:style>
  <w:style w:type="paragraph" w:styleId="TDC7">
    <w:name w:val="toc 7"/>
    <w:basedOn w:val="Normal"/>
    <w:next w:val="Normal"/>
    <w:autoRedefine/>
    <w:semiHidden/>
    <w:rsid w:val="00C86B4E"/>
    <w:pPr>
      <w:spacing w:before="60"/>
      <w:ind w:left="1200" w:firstLine="567"/>
      <w:jc w:val="both"/>
    </w:pPr>
    <w:rPr>
      <w:rFonts w:cs="Arial"/>
      <w:sz w:val="16"/>
      <w:lang w:val="es-MX" w:eastAsia="en-US"/>
    </w:rPr>
  </w:style>
  <w:style w:type="paragraph" w:styleId="TDC8">
    <w:name w:val="toc 8"/>
    <w:basedOn w:val="Normal"/>
    <w:next w:val="Normal"/>
    <w:autoRedefine/>
    <w:semiHidden/>
    <w:rsid w:val="00C86B4E"/>
    <w:pPr>
      <w:spacing w:before="60"/>
      <w:ind w:left="1400" w:firstLine="567"/>
      <w:jc w:val="both"/>
    </w:pPr>
    <w:rPr>
      <w:rFonts w:cs="Arial"/>
      <w:sz w:val="16"/>
      <w:lang w:val="es-MX" w:eastAsia="en-US"/>
    </w:rPr>
  </w:style>
  <w:style w:type="paragraph" w:styleId="TDC9">
    <w:name w:val="toc 9"/>
    <w:basedOn w:val="Normal"/>
    <w:next w:val="Normal"/>
    <w:autoRedefine/>
    <w:semiHidden/>
    <w:rsid w:val="00C86B4E"/>
    <w:pPr>
      <w:spacing w:before="60"/>
      <w:ind w:left="1600" w:firstLine="567"/>
      <w:jc w:val="both"/>
    </w:pPr>
    <w:rPr>
      <w:rFonts w:cs="Arial"/>
      <w:sz w:val="16"/>
      <w:lang w:val="es-MX" w:eastAsia="en-US"/>
    </w:rPr>
  </w:style>
  <w:style w:type="paragraph" w:styleId="Ttulo">
    <w:name w:val="Title"/>
    <w:basedOn w:val="Normal"/>
    <w:qFormat/>
    <w:rsid w:val="00C86B4E"/>
    <w:pPr>
      <w:spacing w:before="60"/>
      <w:ind w:firstLine="567"/>
      <w:jc w:val="center"/>
    </w:pPr>
    <w:rPr>
      <w:rFonts w:cs="Arial"/>
      <w:b/>
      <w:smallCaps/>
      <w:sz w:val="48"/>
      <w:lang w:val="es-MX" w:eastAsia="en-US"/>
    </w:rPr>
  </w:style>
  <w:style w:type="paragraph" w:styleId="Textodebloque">
    <w:name w:val="Block Text"/>
    <w:basedOn w:val="Normal"/>
    <w:rsid w:val="00C86B4E"/>
    <w:pPr>
      <w:spacing w:before="240"/>
      <w:ind w:left="2268" w:right="2036" w:firstLine="709"/>
      <w:jc w:val="both"/>
    </w:pPr>
    <w:rPr>
      <w:rFonts w:ascii="Arial" w:hAnsi="Arial" w:cs="Arial"/>
      <w:sz w:val="16"/>
      <w:lang w:val="es-MX" w:eastAsia="en-US"/>
    </w:rPr>
  </w:style>
  <w:style w:type="paragraph" w:styleId="Textoindependiente3">
    <w:name w:val="Body Text 3"/>
    <w:basedOn w:val="Normal"/>
    <w:link w:val="Textoindependiente3Car"/>
    <w:rsid w:val="00C86B4E"/>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qFormat/>
    <w:rsid w:val="00C86B4E"/>
    <w:pPr>
      <w:spacing w:after="60"/>
      <w:jc w:val="center"/>
    </w:pPr>
    <w:rPr>
      <w:rFonts w:cs="Arial"/>
      <w:b/>
      <w:smallCaps/>
      <w:sz w:val="24"/>
      <w:lang w:val="es-MX" w:eastAsia="en-US"/>
    </w:rPr>
  </w:style>
  <w:style w:type="paragraph" w:styleId="Epgrafe">
    <w:name w:val="caption"/>
    <w:basedOn w:val="Normal"/>
    <w:next w:val="Normal"/>
    <w:qFormat/>
    <w:rsid w:val="00C86B4E"/>
    <w:pPr>
      <w:spacing w:before="120"/>
      <w:jc w:val="center"/>
    </w:pPr>
    <w:rPr>
      <w:rFonts w:ascii="Arial" w:hAnsi="Arial" w:cs="Arial"/>
      <w:b/>
      <w:bCs/>
      <w:sz w:val="16"/>
      <w:lang w:val="es-MX" w:eastAsia="en-US"/>
    </w:rPr>
  </w:style>
  <w:style w:type="paragraph" w:customStyle="1" w:styleId="Vicente">
    <w:name w:val="Vicente"/>
    <w:basedOn w:val="Ttulo"/>
    <w:rsid w:val="00C86B4E"/>
    <w:pPr>
      <w:spacing w:before="120"/>
      <w:ind w:right="25"/>
      <w:jc w:val="both"/>
    </w:pPr>
    <w:rPr>
      <w:rFonts w:ascii="Arial Narrow" w:hAnsi="Arial Narrow"/>
      <w:b w:val="0"/>
      <w:smallCaps w:val="0"/>
      <w:sz w:val="20"/>
    </w:rPr>
  </w:style>
  <w:style w:type="paragraph" w:customStyle="1" w:styleId="TitCabeza">
    <w:name w:val="Tit_Cabeza"/>
    <w:basedOn w:val="Normal"/>
    <w:autoRedefine/>
    <w:rsid w:val="00C86B4E"/>
    <w:pPr>
      <w:spacing w:before="240"/>
      <w:ind w:left="567" w:hanging="567"/>
      <w:jc w:val="both"/>
    </w:pPr>
    <w:rPr>
      <w:rFonts w:ascii="Arial Narrow" w:hAnsi="Arial Narrow" w:cs="Arial"/>
      <w:b/>
      <w:sz w:val="24"/>
      <w:lang w:val="es-ES_tradnl" w:eastAsia="en-US"/>
    </w:rPr>
  </w:style>
  <w:style w:type="paragraph" w:customStyle="1" w:styleId="Cabeza">
    <w:name w:val="Cabeza"/>
    <w:basedOn w:val="Normal"/>
    <w:rsid w:val="00C86B4E"/>
    <w:pPr>
      <w:spacing w:before="120"/>
      <w:ind w:right="23"/>
      <w:jc w:val="center"/>
    </w:pPr>
    <w:rPr>
      <w:rFonts w:ascii="Arial Narrow" w:hAnsi="Arial Narrow" w:cs="Arial"/>
      <w:b/>
      <w:sz w:val="22"/>
      <w:lang w:val="es-ES_tradnl" w:eastAsia="en-US"/>
    </w:rPr>
  </w:style>
  <w:style w:type="paragraph" w:customStyle="1" w:styleId="TitCabeza3">
    <w:name w:val="Tit_Cabeza 3"/>
    <w:basedOn w:val="TitCabeza"/>
    <w:autoRedefine/>
    <w:rsid w:val="00C86B4E"/>
  </w:style>
  <w:style w:type="paragraph" w:customStyle="1" w:styleId="OmniPage10">
    <w:name w:val="OmniPage #10"/>
    <w:basedOn w:val="Normal"/>
    <w:rsid w:val="00C86B4E"/>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szCs w:val="24"/>
      <w:lang w:val="en-US"/>
    </w:rPr>
  </w:style>
  <w:style w:type="paragraph" w:customStyle="1" w:styleId="OmniPage12">
    <w:name w:val="OmniPage #12"/>
    <w:basedOn w:val="Normal"/>
    <w:rsid w:val="00C86B4E"/>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szCs w:val="24"/>
      <w:lang w:val="en-US"/>
    </w:rPr>
  </w:style>
  <w:style w:type="paragraph" w:customStyle="1" w:styleId="OmniPage269">
    <w:name w:val="OmniPage #269"/>
    <w:basedOn w:val="Normal"/>
    <w:next w:val="Normal"/>
    <w:rsid w:val="00C86B4E"/>
    <w:pPr>
      <w:widowControl w:val="0"/>
      <w:tabs>
        <w:tab w:val="left" w:pos="50"/>
        <w:tab w:val="right" w:pos="2222"/>
      </w:tabs>
      <w:autoSpaceDE w:val="0"/>
      <w:autoSpaceDN w:val="0"/>
      <w:adjustRightInd w:val="0"/>
    </w:pPr>
    <w:rPr>
      <w:rFonts w:ascii="Arial" w:hAnsi="Arial"/>
      <w:sz w:val="20"/>
      <w:szCs w:val="24"/>
      <w:lang w:val="en-US"/>
    </w:rPr>
  </w:style>
  <w:style w:type="paragraph" w:customStyle="1" w:styleId="OmniPage14">
    <w:name w:val="OmniPage #14"/>
    <w:basedOn w:val="Normal"/>
    <w:rsid w:val="00C86B4E"/>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szCs w:val="24"/>
      <w:lang w:val="en-US"/>
    </w:rPr>
  </w:style>
  <w:style w:type="paragraph" w:customStyle="1" w:styleId="OmniPage15">
    <w:name w:val="OmniPage #15"/>
    <w:basedOn w:val="Normal"/>
    <w:rsid w:val="00C86B4E"/>
    <w:pPr>
      <w:widowControl w:val="0"/>
      <w:tabs>
        <w:tab w:val="right" w:pos="10866"/>
      </w:tabs>
      <w:autoSpaceDE w:val="0"/>
      <w:autoSpaceDN w:val="0"/>
      <w:adjustRightInd w:val="0"/>
      <w:ind w:left="2175" w:right="1222"/>
    </w:pPr>
    <w:rPr>
      <w:rFonts w:ascii="Arial" w:hAnsi="Arial"/>
      <w:sz w:val="20"/>
      <w:szCs w:val="24"/>
      <w:lang w:val="en-US"/>
    </w:rPr>
  </w:style>
  <w:style w:type="paragraph" w:customStyle="1" w:styleId="OmniPage16">
    <w:name w:val="OmniPage #16"/>
    <w:basedOn w:val="Normal"/>
    <w:rsid w:val="00C86B4E"/>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szCs w:val="24"/>
      <w:lang w:val="en-US"/>
    </w:rPr>
  </w:style>
  <w:style w:type="paragraph" w:customStyle="1" w:styleId="OmniPage4">
    <w:name w:val="OmniPage #4"/>
    <w:basedOn w:val="Normal"/>
    <w:rsid w:val="00C86B4E"/>
    <w:pPr>
      <w:widowControl w:val="0"/>
      <w:tabs>
        <w:tab w:val="left" w:pos="255"/>
        <w:tab w:val="left" w:pos="4485"/>
        <w:tab w:val="left" w:pos="8415"/>
        <w:tab w:val="right" w:pos="9837"/>
      </w:tabs>
      <w:autoSpaceDE w:val="0"/>
      <w:autoSpaceDN w:val="0"/>
      <w:adjustRightInd w:val="0"/>
      <w:ind w:left="255" w:right="255"/>
    </w:pPr>
    <w:rPr>
      <w:rFonts w:ascii="Arial" w:hAnsi="Arial"/>
      <w:sz w:val="20"/>
      <w:szCs w:val="24"/>
      <w:lang w:val="en-US"/>
    </w:rPr>
  </w:style>
  <w:style w:type="paragraph" w:customStyle="1" w:styleId="OmniPage5">
    <w:name w:val="OmniPage #5"/>
    <w:basedOn w:val="Normal"/>
    <w:rsid w:val="00C86B4E"/>
    <w:pPr>
      <w:widowControl w:val="0"/>
      <w:tabs>
        <w:tab w:val="left" w:pos="45"/>
        <w:tab w:val="center" w:pos="4890"/>
        <w:tab w:val="center" w:pos="8970"/>
        <w:tab w:val="right" w:pos="10047"/>
      </w:tabs>
      <w:autoSpaceDE w:val="0"/>
      <w:autoSpaceDN w:val="0"/>
      <w:adjustRightInd w:val="0"/>
      <w:ind w:left="45" w:right="45"/>
    </w:pPr>
    <w:rPr>
      <w:rFonts w:ascii="Arial" w:hAnsi="Arial"/>
      <w:sz w:val="20"/>
      <w:szCs w:val="24"/>
      <w:lang w:val="en-US"/>
    </w:rPr>
  </w:style>
  <w:style w:type="paragraph" w:customStyle="1" w:styleId="OmniPage6">
    <w:name w:val="OmniPage #6"/>
    <w:basedOn w:val="Normal"/>
    <w:rsid w:val="00C86B4E"/>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szCs w:val="24"/>
      <w:lang w:val="en-US"/>
    </w:rPr>
  </w:style>
  <w:style w:type="paragraph" w:customStyle="1" w:styleId="OmniPage7">
    <w:name w:val="OmniPage #7"/>
    <w:basedOn w:val="Normal"/>
    <w:rsid w:val="00C86B4E"/>
    <w:pPr>
      <w:widowControl w:val="0"/>
      <w:tabs>
        <w:tab w:val="left" w:pos="5460"/>
        <w:tab w:val="right" w:pos="7911"/>
      </w:tabs>
      <w:autoSpaceDE w:val="0"/>
      <w:autoSpaceDN w:val="0"/>
      <w:adjustRightInd w:val="0"/>
      <w:ind w:left="5460" w:right="4177"/>
    </w:pPr>
    <w:rPr>
      <w:rFonts w:ascii="Arial" w:hAnsi="Arial"/>
      <w:sz w:val="20"/>
      <w:szCs w:val="24"/>
      <w:lang w:val="en-US"/>
    </w:rPr>
  </w:style>
  <w:style w:type="paragraph" w:customStyle="1" w:styleId="OmniPage8">
    <w:name w:val="OmniPage #8"/>
    <w:basedOn w:val="Normal"/>
    <w:rsid w:val="00C86B4E"/>
    <w:pPr>
      <w:widowControl w:val="0"/>
      <w:tabs>
        <w:tab w:val="left" w:pos="4725"/>
        <w:tab w:val="right" w:pos="8415"/>
      </w:tabs>
      <w:autoSpaceDE w:val="0"/>
      <w:autoSpaceDN w:val="0"/>
      <w:adjustRightInd w:val="0"/>
      <w:ind w:left="4725" w:right="3673"/>
      <w:jc w:val="center"/>
    </w:pPr>
    <w:rPr>
      <w:rFonts w:ascii="Arial" w:hAnsi="Arial"/>
      <w:sz w:val="20"/>
      <w:szCs w:val="24"/>
      <w:lang w:val="en-US"/>
    </w:rPr>
  </w:style>
  <w:style w:type="paragraph" w:customStyle="1" w:styleId="OmniPage11">
    <w:name w:val="OmniPage #11"/>
    <w:basedOn w:val="Normal"/>
    <w:rsid w:val="00C86B4E"/>
    <w:pPr>
      <w:widowControl w:val="0"/>
      <w:tabs>
        <w:tab w:val="left" w:pos="4755"/>
        <w:tab w:val="right" w:pos="8511"/>
      </w:tabs>
      <w:autoSpaceDE w:val="0"/>
      <w:autoSpaceDN w:val="0"/>
      <w:adjustRightInd w:val="0"/>
      <w:ind w:left="4755" w:right="3577"/>
      <w:jc w:val="center"/>
    </w:pPr>
    <w:rPr>
      <w:rFonts w:ascii="Arial" w:hAnsi="Arial"/>
      <w:sz w:val="20"/>
      <w:szCs w:val="24"/>
      <w:lang w:val="en-US"/>
    </w:rPr>
  </w:style>
  <w:style w:type="paragraph" w:customStyle="1" w:styleId="OmniPage17">
    <w:name w:val="OmniPage #17"/>
    <w:basedOn w:val="Normal"/>
    <w:rsid w:val="00C86B4E"/>
    <w:pPr>
      <w:widowControl w:val="0"/>
      <w:tabs>
        <w:tab w:val="left" w:pos="5010"/>
        <w:tab w:val="right" w:pos="8469"/>
      </w:tabs>
      <w:autoSpaceDE w:val="0"/>
      <w:autoSpaceDN w:val="0"/>
      <w:adjustRightInd w:val="0"/>
      <w:ind w:left="5010" w:right="3619"/>
    </w:pPr>
    <w:rPr>
      <w:rFonts w:ascii="Arial" w:hAnsi="Arial"/>
      <w:sz w:val="20"/>
      <w:szCs w:val="24"/>
      <w:lang w:val="en-US"/>
    </w:rPr>
  </w:style>
  <w:style w:type="paragraph" w:customStyle="1" w:styleId="OmniPage3">
    <w:name w:val="OmniPage #3"/>
    <w:basedOn w:val="Normal"/>
    <w:rsid w:val="00C86B4E"/>
    <w:pPr>
      <w:widowControl w:val="0"/>
      <w:tabs>
        <w:tab w:val="left" w:pos="765"/>
      </w:tabs>
      <w:autoSpaceDE w:val="0"/>
      <w:autoSpaceDN w:val="0"/>
      <w:adjustRightInd w:val="0"/>
      <w:ind w:left="420" w:firstLine="720"/>
      <w:jc w:val="both"/>
    </w:pPr>
    <w:rPr>
      <w:sz w:val="20"/>
      <w:szCs w:val="24"/>
      <w:lang w:val="en-US"/>
    </w:rPr>
  </w:style>
  <w:style w:type="paragraph" w:customStyle="1" w:styleId="OmniPage13">
    <w:name w:val="OmniPage #13"/>
    <w:basedOn w:val="Normal"/>
    <w:rsid w:val="00C86B4E"/>
    <w:pPr>
      <w:widowControl w:val="0"/>
      <w:tabs>
        <w:tab w:val="left" w:pos="45"/>
        <w:tab w:val="right" w:pos="2112"/>
      </w:tabs>
      <w:autoSpaceDE w:val="0"/>
      <w:autoSpaceDN w:val="0"/>
      <w:adjustRightInd w:val="0"/>
      <w:ind w:left="420"/>
    </w:pPr>
    <w:rPr>
      <w:sz w:val="20"/>
      <w:szCs w:val="24"/>
      <w:lang w:val="en-US"/>
    </w:rPr>
  </w:style>
  <w:style w:type="paragraph" w:customStyle="1" w:styleId="OmniPage18">
    <w:name w:val="OmniPage #18"/>
    <w:basedOn w:val="Normal"/>
    <w:rsid w:val="00C86B4E"/>
    <w:pPr>
      <w:widowControl w:val="0"/>
      <w:tabs>
        <w:tab w:val="left" w:pos="2295"/>
      </w:tabs>
      <w:autoSpaceDE w:val="0"/>
      <w:autoSpaceDN w:val="0"/>
      <w:adjustRightInd w:val="0"/>
      <w:ind w:left="420"/>
    </w:pPr>
    <w:rPr>
      <w:sz w:val="20"/>
      <w:szCs w:val="24"/>
      <w:lang w:val="en-US"/>
    </w:rPr>
  </w:style>
  <w:style w:type="paragraph" w:customStyle="1" w:styleId="OmniPage20">
    <w:name w:val="OmniPage #20"/>
    <w:basedOn w:val="Normal"/>
    <w:rsid w:val="00C86B4E"/>
    <w:pPr>
      <w:widowControl w:val="0"/>
      <w:tabs>
        <w:tab w:val="left" w:pos="45"/>
        <w:tab w:val="right" w:pos="3946"/>
      </w:tabs>
      <w:autoSpaceDE w:val="0"/>
      <w:autoSpaceDN w:val="0"/>
      <w:adjustRightInd w:val="0"/>
      <w:ind w:left="420"/>
      <w:jc w:val="center"/>
    </w:pPr>
    <w:rPr>
      <w:sz w:val="20"/>
      <w:szCs w:val="24"/>
      <w:lang w:val="en-US"/>
    </w:rPr>
  </w:style>
  <w:style w:type="paragraph" w:customStyle="1" w:styleId="OmniPage21">
    <w:name w:val="OmniPage #21"/>
    <w:basedOn w:val="Normal"/>
    <w:rsid w:val="00C86B4E"/>
    <w:pPr>
      <w:widowControl w:val="0"/>
      <w:tabs>
        <w:tab w:val="left" w:pos="1080"/>
        <w:tab w:val="right" w:pos="3121"/>
      </w:tabs>
      <w:autoSpaceDE w:val="0"/>
      <w:autoSpaceDN w:val="0"/>
      <w:adjustRightInd w:val="0"/>
      <w:ind w:left="615"/>
    </w:pPr>
    <w:rPr>
      <w:sz w:val="20"/>
      <w:szCs w:val="24"/>
      <w:lang w:val="en-US"/>
    </w:rPr>
  </w:style>
  <w:style w:type="paragraph" w:customStyle="1" w:styleId="OmniPage22">
    <w:name w:val="OmniPage #22"/>
    <w:basedOn w:val="Normal"/>
    <w:rsid w:val="00C86B4E"/>
    <w:pPr>
      <w:widowControl w:val="0"/>
      <w:tabs>
        <w:tab w:val="left" w:pos="45"/>
        <w:tab w:val="right" w:pos="5164"/>
      </w:tabs>
      <w:autoSpaceDE w:val="0"/>
      <w:autoSpaceDN w:val="0"/>
      <w:adjustRightInd w:val="0"/>
      <w:ind w:left="420"/>
      <w:jc w:val="center"/>
    </w:pPr>
    <w:rPr>
      <w:sz w:val="20"/>
      <w:szCs w:val="24"/>
      <w:lang w:val="en-US"/>
    </w:rPr>
  </w:style>
  <w:style w:type="paragraph" w:customStyle="1" w:styleId="OmniPage26">
    <w:name w:val="OmniPage #26"/>
    <w:basedOn w:val="Normal"/>
    <w:rsid w:val="00C86B4E"/>
    <w:pPr>
      <w:widowControl w:val="0"/>
      <w:tabs>
        <w:tab w:val="left" w:pos="45"/>
      </w:tabs>
      <w:autoSpaceDE w:val="0"/>
      <w:autoSpaceDN w:val="0"/>
      <w:adjustRightInd w:val="0"/>
      <w:ind w:left="420"/>
      <w:jc w:val="both"/>
    </w:pPr>
    <w:rPr>
      <w:sz w:val="20"/>
      <w:szCs w:val="24"/>
      <w:lang w:val="en-US"/>
    </w:rPr>
  </w:style>
  <w:style w:type="paragraph" w:customStyle="1" w:styleId="OmniPage27">
    <w:name w:val="OmniPage #27"/>
    <w:basedOn w:val="Normal"/>
    <w:rsid w:val="00C86B4E"/>
    <w:pPr>
      <w:widowControl w:val="0"/>
      <w:tabs>
        <w:tab w:val="left" w:pos="45"/>
        <w:tab w:val="right" w:pos="2069"/>
      </w:tabs>
      <w:autoSpaceDE w:val="0"/>
      <w:autoSpaceDN w:val="0"/>
      <w:adjustRightInd w:val="0"/>
      <w:ind w:left="420"/>
    </w:pPr>
    <w:rPr>
      <w:sz w:val="20"/>
      <w:szCs w:val="24"/>
      <w:lang w:val="en-US"/>
    </w:rPr>
  </w:style>
  <w:style w:type="paragraph" w:customStyle="1" w:styleId="OmniPage28">
    <w:name w:val="OmniPage #28"/>
    <w:basedOn w:val="Normal"/>
    <w:rsid w:val="00C86B4E"/>
    <w:pPr>
      <w:widowControl w:val="0"/>
      <w:tabs>
        <w:tab w:val="left" w:pos="45"/>
        <w:tab w:val="left" w:pos="750"/>
      </w:tabs>
      <w:autoSpaceDE w:val="0"/>
      <w:autoSpaceDN w:val="0"/>
      <w:adjustRightInd w:val="0"/>
      <w:ind w:left="420" w:firstLine="705"/>
    </w:pPr>
    <w:rPr>
      <w:sz w:val="20"/>
      <w:szCs w:val="24"/>
      <w:lang w:val="en-US"/>
    </w:rPr>
  </w:style>
  <w:style w:type="paragraph" w:customStyle="1" w:styleId="OmniPage1">
    <w:name w:val="OmniPage #1"/>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2">
    <w:name w:val="OmniPage #2"/>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9">
    <w:name w:val="OmniPage #9"/>
    <w:basedOn w:val="Normal"/>
    <w:rsid w:val="00C86B4E"/>
    <w:pPr>
      <w:widowControl w:val="0"/>
      <w:tabs>
        <w:tab w:val="left" w:pos="45"/>
      </w:tabs>
      <w:autoSpaceDE w:val="0"/>
      <w:autoSpaceDN w:val="0"/>
      <w:adjustRightInd w:val="0"/>
      <w:ind w:left="585"/>
      <w:jc w:val="both"/>
    </w:pPr>
    <w:rPr>
      <w:rFonts w:ascii="Arial" w:hAnsi="Arial"/>
      <w:sz w:val="20"/>
      <w:szCs w:val="24"/>
      <w:lang w:val="en-US"/>
    </w:rPr>
  </w:style>
  <w:style w:type="paragraph" w:customStyle="1" w:styleId="OmniPage29">
    <w:name w:val="OmniPage #29"/>
    <w:basedOn w:val="Normal"/>
    <w:rsid w:val="00C86B4E"/>
    <w:pPr>
      <w:widowControl w:val="0"/>
      <w:tabs>
        <w:tab w:val="left" w:pos="75"/>
        <w:tab w:val="right" w:pos="5452"/>
      </w:tabs>
      <w:autoSpaceDE w:val="0"/>
      <w:autoSpaceDN w:val="0"/>
      <w:adjustRightInd w:val="0"/>
      <w:ind w:left="585"/>
      <w:jc w:val="center"/>
    </w:pPr>
    <w:rPr>
      <w:rFonts w:ascii="Arial" w:hAnsi="Arial"/>
      <w:sz w:val="20"/>
      <w:szCs w:val="24"/>
      <w:lang w:val="en-US"/>
    </w:rPr>
  </w:style>
  <w:style w:type="paragraph" w:customStyle="1" w:styleId="OmniPage31">
    <w:name w:val="OmniPage #31"/>
    <w:basedOn w:val="Normal"/>
    <w:rsid w:val="00C86B4E"/>
    <w:pPr>
      <w:widowControl w:val="0"/>
      <w:tabs>
        <w:tab w:val="left" w:pos="1830"/>
        <w:tab w:val="right" w:pos="3832"/>
      </w:tabs>
      <w:autoSpaceDE w:val="0"/>
      <w:autoSpaceDN w:val="0"/>
      <w:adjustRightInd w:val="0"/>
      <w:ind w:left="1170"/>
    </w:pPr>
    <w:rPr>
      <w:rFonts w:ascii="Arial" w:hAnsi="Arial"/>
      <w:sz w:val="20"/>
      <w:szCs w:val="24"/>
      <w:lang w:val="en-US"/>
    </w:rPr>
  </w:style>
  <w:style w:type="paragraph" w:customStyle="1" w:styleId="OmniPage36">
    <w:name w:val="OmniPage #36"/>
    <w:basedOn w:val="Normal"/>
    <w:rsid w:val="00C86B4E"/>
    <w:pPr>
      <w:widowControl w:val="0"/>
      <w:tabs>
        <w:tab w:val="left" w:pos="630"/>
      </w:tabs>
      <w:autoSpaceDE w:val="0"/>
      <w:autoSpaceDN w:val="0"/>
      <w:adjustRightInd w:val="0"/>
      <w:ind w:left="615"/>
    </w:pPr>
    <w:rPr>
      <w:rFonts w:ascii="Arial" w:hAnsi="Arial"/>
      <w:sz w:val="20"/>
      <w:szCs w:val="24"/>
      <w:lang w:val="en-US"/>
    </w:rPr>
  </w:style>
  <w:style w:type="paragraph" w:customStyle="1" w:styleId="OmniPage543">
    <w:name w:val="OmniPage #543"/>
    <w:basedOn w:val="Normal"/>
    <w:next w:val="Normal"/>
    <w:rsid w:val="00C86B4E"/>
    <w:pPr>
      <w:widowControl w:val="0"/>
      <w:tabs>
        <w:tab w:val="left" w:pos="624"/>
      </w:tabs>
      <w:autoSpaceDE w:val="0"/>
      <w:autoSpaceDN w:val="0"/>
      <w:adjustRightInd w:val="0"/>
    </w:pPr>
    <w:rPr>
      <w:sz w:val="20"/>
      <w:szCs w:val="24"/>
      <w:lang w:val="en-US"/>
    </w:rPr>
  </w:style>
  <w:style w:type="paragraph" w:customStyle="1" w:styleId="OmniPage545">
    <w:name w:val="OmniPage #545"/>
    <w:basedOn w:val="Normal"/>
    <w:next w:val="Normal"/>
    <w:rsid w:val="00C86B4E"/>
    <w:pPr>
      <w:widowControl w:val="0"/>
      <w:tabs>
        <w:tab w:val="left" w:pos="50"/>
      </w:tabs>
      <w:autoSpaceDE w:val="0"/>
      <w:autoSpaceDN w:val="0"/>
      <w:adjustRightInd w:val="0"/>
      <w:jc w:val="both"/>
    </w:pPr>
    <w:rPr>
      <w:sz w:val="20"/>
      <w:szCs w:val="24"/>
      <w:lang w:val="en-US"/>
    </w:rPr>
  </w:style>
  <w:style w:type="paragraph" w:customStyle="1" w:styleId="Profesin">
    <w:name w:val="Profesión"/>
    <w:basedOn w:val="Normal"/>
    <w:rsid w:val="00C86B4E"/>
    <w:pPr>
      <w:jc w:val="center"/>
    </w:pPr>
    <w:rPr>
      <w:rFonts w:ascii="Avalon" w:hAnsi="Avalon"/>
      <w:b/>
      <w:sz w:val="24"/>
    </w:rPr>
  </w:style>
  <w:style w:type="paragraph" w:customStyle="1" w:styleId="p3">
    <w:name w:val="p3"/>
    <w:basedOn w:val="Normal"/>
    <w:rsid w:val="00C86B4E"/>
    <w:pPr>
      <w:tabs>
        <w:tab w:val="left" w:pos="720"/>
      </w:tabs>
      <w:spacing w:line="480" w:lineRule="atLeast"/>
      <w:jc w:val="both"/>
    </w:pPr>
    <w:rPr>
      <w:sz w:val="24"/>
    </w:rPr>
  </w:style>
  <w:style w:type="paragraph" w:customStyle="1" w:styleId="Textoindependiente31">
    <w:name w:val="Texto independiente 31"/>
    <w:basedOn w:val="Normal"/>
    <w:rsid w:val="00C86B4E"/>
    <w:pPr>
      <w:spacing w:before="60"/>
      <w:jc w:val="both"/>
    </w:pPr>
    <w:rPr>
      <w:rFonts w:ascii="Arial" w:hAnsi="Arial"/>
      <w:sz w:val="24"/>
    </w:rPr>
  </w:style>
  <w:style w:type="paragraph" w:customStyle="1" w:styleId="Textoindependiente21">
    <w:name w:val="Texto independiente 21"/>
    <w:basedOn w:val="Normal"/>
    <w:rsid w:val="00C86B4E"/>
    <w:pPr>
      <w:ind w:left="426" w:hanging="426"/>
      <w:jc w:val="both"/>
    </w:pPr>
    <w:rPr>
      <w:rFonts w:ascii="Arial" w:hAnsi="Arial"/>
      <w:sz w:val="24"/>
    </w:rPr>
  </w:style>
  <w:style w:type="paragraph" w:customStyle="1" w:styleId="Sangra2detindependiente1">
    <w:name w:val="Sangría 2 de t. independiente1"/>
    <w:basedOn w:val="Normal"/>
    <w:rsid w:val="00C86B4E"/>
    <w:pPr>
      <w:ind w:left="567" w:hanging="567"/>
      <w:jc w:val="both"/>
    </w:pPr>
    <w:rPr>
      <w:rFonts w:ascii="Arial" w:hAnsi="Arial"/>
      <w:sz w:val="24"/>
    </w:rPr>
  </w:style>
  <w:style w:type="paragraph" w:styleId="Listaconvietas">
    <w:name w:val="List Bullet"/>
    <w:basedOn w:val="Normal"/>
    <w:autoRedefine/>
    <w:rsid w:val="00C86B4E"/>
    <w:pPr>
      <w:numPr>
        <w:numId w:val="1"/>
      </w:numPr>
    </w:pPr>
    <w:rPr>
      <w:sz w:val="20"/>
    </w:rPr>
  </w:style>
  <w:style w:type="paragraph" w:customStyle="1" w:styleId="CERRAR">
    <w:name w:val="CERRAR"/>
    <w:basedOn w:val="Normal"/>
    <w:rsid w:val="00C86B4E"/>
    <w:pPr>
      <w:spacing w:after="29" w:line="187" w:lineRule="atLeast"/>
      <w:ind w:firstLine="288"/>
      <w:jc w:val="both"/>
    </w:pPr>
    <w:rPr>
      <w:rFonts w:ascii="Arial" w:hAnsi="Arial"/>
      <w:sz w:val="18"/>
      <w:lang w:val="es-ES_tradnl"/>
    </w:rPr>
  </w:style>
  <w:style w:type="paragraph" w:styleId="Textodeglobo">
    <w:name w:val="Balloon Text"/>
    <w:basedOn w:val="Normal"/>
    <w:link w:val="TextodegloboCar"/>
    <w:uiPriority w:val="99"/>
    <w:rsid w:val="00C86B4E"/>
    <w:pPr>
      <w:spacing w:before="120"/>
      <w:ind w:firstLine="567"/>
      <w:jc w:val="both"/>
    </w:pPr>
    <w:rPr>
      <w:rFonts w:ascii="Tahoma" w:hAnsi="Tahoma" w:cs="Tahoma"/>
      <w:sz w:val="16"/>
      <w:szCs w:val="16"/>
      <w:lang w:val="es-MX" w:eastAsia="en-US"/>
    </w:rPr>
  </w:style>
  <w:style w:type="paragraph" w:customStyle="1" w:styleId="xl51">
    <w:name w:val="xl51"/>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xl24">
    <w:name w:val="xl24"/>
    <w:basedOn w:val="Normal"/>
    <w:rsid w:val="00C86B4E"/>
    <w:pPr>
      <w:spacing w:before="100" w:beforeAutospacing="1" w:after="100" w:afterAutospacing="1"/>
    </w:pPr>
    <w:rPr>
      <w:rFonts w:ascii="Arial" w:eastAsia="Arial Unicode MS" w:hAnsi="Arial" w:cs="Arial"/>
      <w:b/>
      <w:bCs/>
      <w:sz w:val="24"/>
      <w:szCs w:val="24"/>
    </w:rPr>
  </w:style>
  <w:style w:type="paragraph" w:customStyle="1" w:styleId="xl25">
    <w:name w:val="xl25"/>
    <w:basedOn w:val="Normal"/>
    <w:rsid w:val="00C86B4E"/>
    <w:pPr>
      <w:spacing w:before="100" w:beforeAutospacing="1" w:after="100" w:afterAutospacing="1"/>
    </w:pPr>
    <w:rPr>
      <w:rFonts w:ascii="Arial" w:eastAsia="Arial Unicode MS" w:hAnsi="Arial" w:cs="Arial"/>
      <w:sz w:val="24"/>
      <w:szCs w:val="24"/>
    </w:rPr>
  </w:style>
  <w:style w:type="paragraph" w:customStyle="1" w:styleId="xl22">
    <w:name w:val="xl2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27">
    <w:name w:val="xl2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8">
    <w:name w:val="xl2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29">
    <w:name w:val="xl2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30">
    <w:name w:val="xl3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font0">
    <w:name w:val="font0"/>
    <w:basedOn w:val="Normal"/>
    <w:rsid w:val="00C86B4E"/>
    <w:pPr>
      <w:spacing w:before="100" w:beforeAutospacing="1" w:after="100" w:afterAutospacing="1"/>
    </w:pPr>
    <w:rPr>
      <w:rFonts w:ascii="Arial" w:eastAsia="Arial Unicode MS" w:hAnsi="Arial" w:cs="Arial"/>
      <w:sz w:val="20"/>
    </w:rPr>
  </w:style>
  <w:style w:type="paragraph" w:customStyle="1" w:styleId="font5">
    <w:name w:val="font5"/>
    <w:basedOn w:val="Normal"/>
    <w:rsid w:val="00C86B4E"/>
    <w:pPr>
      <w:spacing w:before="100" w:beforeAutospacing="1" w:after="100" w:afterAutospacing="1"/>
    </w:pPr>
    <w:rPr>
      <w:rFonts w:ascii="Arial" w:eastAsia="Arial Unicode MS" w:hAnsi="Arial" w:cs="Arial"/>
      <w:b/>
      <w:bCs/>
      <w:sz w:val="20"/>
    </w:rPr>
  </w:style>
  <w:style w:type="paragraph" w:customStyle="1" w:styleId="font6">
    <w:name w:val="font6"/>
    <w:basedOn w:val="Normal"/>
    <w:rsid w:val="00C86B4E"/>
    <w:pPr>
      <w:spacing w:before="100" w:beforeAutospacing="1" w:after="100" w:afterAutospacing="1"/>
    </w:pPr>
    <w:rPr>
      <w:rFonts w:ascii="Arial" w:eastAsia="Arial Unicode MS" w:hAnsi="Arial" w:cs="Arial"/>
      <w:sz w:val="20"/>
    </w:rPr>
  </w:style>
  <w:style w:type="paragraph" w:customStyle="1" w:styleId="xl32">
    <w:name w:val="xl32"/>
    <w:basedOn w:val="Normal"/>
    <w:rsid w:val="00C86B4E"/>
    <w:pPr>
      <w:pBdr>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rsid w:val="00C86B4E"/>
    <w:pPr>
      <w:pBdr>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35">
    <w:name w:val="xl3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36">
    <w:name w:val="xl3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37">
    <w:name w:val="xl3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rPr>
  </w:style>
  <w:style w:type="paragraph" w:customStyle="1" w:styleId="xl38">
    <w:name w:val="xl3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1">
    <w:name w:val="xl41"/>
    <w:basedOn w:val="Normal"/>
    <w:rsid w:val="00C86B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2">
    <w:name w:val="xl4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43">
    <w:name w:val="xl4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4">
    <w:name w:val="xl4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45">
    <w:name w:val="xl4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6">
    <w:name w:val="xl4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7">
    <w:name w:val="xl4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8">
    <w:name w:val="xl4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9">
    <w:name w:val="xl49"/>
    <w:basedOn w:val="Normal"/>
    <w:rsid w:val="00C86B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0">
    <w:name w:val="xl50"/>
    <w:basedOn w:val="Normal"/>
    <w:rsid w:val="00C86B4E"/>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2">
    <w:name w:val="xl52"/>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3">
    <w:name w:val="xl53"/>
    <w:basedOn w:val="Normal"/>
    <w:rsid w:val="00C86B4E"/>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54">
    <w:name w:val="xl54"/>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5">
    <w:name w:val="xl55"/>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6">
    <w:name w:val="xl56"/>
    <w:basedOn w:val="Normal"/>
    <w:rsid w:val="00C86B4E"/>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C86B4E"/>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C86B4E"/>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C86B4E"/>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C86B4E"/>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C86B4E"/>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C86B4E"/>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C86B4E"/>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C86B4E"/>
    <w:pPr>
      <w:numPr>
        <w:numId w:val="2"/>
      </w:numPr>
      <w:ind w:right="213"/>
      <w:jc w:val="both"/>
    </w:pPr>
    <w:rPr>
      <w:rFonts w:ascii="Futura Lt BT" w:hAnsi="Futura Lt BT"/>
      <w:b w:val="0"/>
      <w:sz w:val="22"/>
    </w:rPr>
  </w:style>
  <w:style w:type="paragraph" w:customStyle="1" w:styleId="FuncinEspecfica">
    <w:name w:val="Función Específica"/>
    <w:basedOn w:val="Normal"/>
    <w:rsid w:val="00C86B4E"/>
    <w:pPr>
      <w:numPr>
        <w:numId w:val="5"/>
      </w:numPr>
      <w:spacing w:before="120" w:after="120"/>
      <w:ind w:right="144"/>
      <w:jc w:val="both"/>
    </w:pPr>
    <w:rPr>
      <w:rFonts w:ascii="Futura Lt BT" w:hAnsi="Futura Lt BT"/>
      <w:sz w:val="22"/>
    </w:rPr>
  </w:style>
  <w:style w:type="paragraph" w:customStyle="1" w:styleId="CampoDecisional">
    <w:name w:val="Campo Decisional"/>
    <w:basedOn w:val="Normal"/>
    <w:rsid w:val="00C86B4E"/>
    <w:pPr>
      <w:numPr>
        <w:numId w:val="4"/>
      </w:numPr>
      <w:tabs>
        <w:tab w:val="clear" w:pos="360"/>
      </w:tabs>
      <w:ind w:left="284" w:hanging="284"/>
      <w:jc w:val="both"/>
    </w:pPr>
    <w:rPr>
      <w:rFonts w:ascii="Futura Lt BT" w:hAnsi="Futura Lt BT"/>
      <w:sz w:val="22"/>
    </w:rPr>
  </w:style>
  <w:style w:type="paragraph" w:customStyle="1" w:styleId="Relaciones">
    <w:name w:val="Relaciones"/>
    <w:basedOn w:val="Normal"/>
    <w:rsid w:val="00C86B4E"/>
    <w:pPr>
      <w:numPr>
        <w:numId w:val="3"/>
      </w:numPr>
      <w:jc w:val="both"/>
    </w:pPr>
    <w:rPr>
      <w:rFonts w:ascii="Futura Lt BT" w:hAnsi="Futura Lt BT"/>
      <w:sz w:val="18"/>
    </w:rPr>
  </w:style>
  <w:style w:type="paragraph" w:customStyle="1" w:styleId="FuncinEspecfica2">
    <w:name w:val="Función Específica2"/>
    <w:basedOn w:val="FuncinEspecfica"/>
    <w:rsid w:val="00C86B4E"/>
    <w:pPr>
      <w:numPr>
        <w:numId w:val="6"/>
      </w:numPr>
      <w:tabs>
        <w:tab w:val="clear" w:pos="720"/>
        <w:tab w:val="num" w:pos="360"/>
      </w:tabs>
      <w:ind w:left="0" w:firstLine="0"/>
    </w:pPr>
    <w:rPr>
      <w:lang w:val="es-MX"/>
    </w:rPr>
  </w:style>
  <w:style w:type="paragraph" w:customStyle="1" w:styleId="xl64">
    <w:name w:val="xl6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8">
    <w:name w:val="xl78"/>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xl79">
    <w:name w:val="xl79"/>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C86B4E"/>
    <w:pPr>
      <w:spacing w:before="100" w:beforeAutospacing="1" w:after="100" w:afterAutospacing="1"/>
    </w:pPr>
    <w:rPr>
      <w:rFonts w:ascii="Arial" w:hAnsi="Arial" w:cs="Arial"/>
      <w:b/>
      <w:bCs/>
      <w:color w:val="336600"/>
      <w:sz w:val="18"/>
      <w:szCs w:val="18"/>
    </w:rPr>
  </w:style>
  <w:style w:type="paragraph" w:customStyle="1" w:styleId="n">
    <w:name w:val="n"/>
    <w:basedOn w:val="Normal"/>
    <w:rsid w:val="00C86B4E"/>
    <w:pPr>
      <w:ind w:left="567" w:right="596"/>
      <w:jc w:val="both"/>
    </w:pPr>
    <w:rPr>
      <w:rFonts w:ascii="Arial" w:hAnsi="Arial" w:cs="Arial"/>
      <w:spacing w:val="20"/>
      <w:sz w:val="20"/>
      <w:lang w:val="es-ES_tradnl" w:eastAsia="en-US"/>
    </w:rPr>
  </w:style>
  <w:style w:type="paragraph" w:customStyle="1" w:styleId="texto">
    <w:name w:val="texto"/>
    <w:basedOn w:val="Normal"/>
    <w:rsid w:val="00C86B4E"/>
    <w:pPr>
      <w:spacing w:after="101" w:line="216" w:lineRule="atLeast"/>
      <w:ind w:firstLine="288"/>
      <w:jc w:val="both"/>
    </w:pPr>
    <w:rPr>
      <w:rFonts w:ascii="Arial" w:hAnsi="Arial" w:cs="Arial"/>
      <w:sz w:val="18"/>
      <w:lang w:val="es-ES_tradnl" w:eastAsia="es-MX"/>
    </w:rPr>
  </w:style>
  <w:style w:type="paragraph" w:customStyle="1" w:styleId="ANOTACION">
    <w:name w:val="ANOTACION"/>
    <w:basedOn w:val="Normal"/>
    <w:rsid w:val="00C86B4E"/>
    <w:pPr>
      <w:spacing w:before="101" w:after="101" w:line="216" w:lineRule="atLeast"/>
      <w:jc w:val="center"/>
    </w:pPr>
    <w:rPr>
      <w:b/>
      <w:sz w:val="18"/>
      <w:lang w:val="es-ES_tradnl"/>
    </w:rPr>
  </w:style>
  <w:style w:type="paragraph" w:customStyle="1" w:styleId="ROMANOS">
    <w:name w:val="ROMANOS"/>
    <w:basedOn w:val="Normal"/>
    <w:rsid w:val="00C86B4E"/>
    <w:pPr>
      <w:tabs>
        <w:tab w:val="left" w:pos="720"/>
      </w:tabs>
      <w:spacing w:after="101" w:line="216" w:lineRule="exact"/>
      <w:ind w:left="720" w:hanging="432"/>
      <w:jc w:val="both"/>
    </w:pPr>
    <w:rPr>
      <w:rFonts w:ascii="Arial" w:hAnsi="Arial" w:cs="Arial"/>
      <w:sz w:val="18"/>
      <w:szCs w:val="18"/>
    </w:rPr>
  </w:style>
  <w:style w:type="paragraph" w:styleId="NormalWeb">
    <w:name w:val="Normal (Web)"/>
    <w:basedOn w:val="Normal"/>
    <w:uiPriority w:val="99"/>
    <w:rsid w:val="00C86B4E"/>
    <w:pPr>
      <w:spacing w:before="100" w:beforeAutospacing="1" w:after="100" w:afterAutospacing="1"/>
    </w:pPr>
    <w:rPr>
      <w:sz w:val="24"/>
      <w:szCs w:val="24"/>
      <w:lang w:val="es-MX" w:eastAsia="es-MX"/>
    </w:rPr>
  </w:style>
  <w:style w:type="paragraph" w:customStyle="1" w:styleId="Texto0">
    <w:name w:val="Texto"/>
    <w:basedOn w:val="Normal"/>
    <w:rsid w:val="00C86B4E"/>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C86B4E"/>
    <w:pPr>
      <w:pBdr>
        <w:bottom w:val="single" w:sz="12" w:space="1" w:color="auto"/>
      </w:pBdr>
      <w:jc w:val="both"/>
      <w:outlineLvl w:val="0"/>
    </w:pPr>
    <w:rPr>
      <w:b/>
      <w:sz w:val="18"/>
      <w:szCs w:val="18"/>
    </w:rPr>
  </w:style>
  <w:style w:type="paragraph" w:customStyle="1" w:styleId="Titulo2">
    <w:name w:val="Titulo 2"/>
    <w:basedOn w:val="Normal"/>
    <w:autoRedefine/>
    <w:rsid w:val="00C86B4E"/>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C86B4E"/>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C86B4E"/>
    <w:pPr>
      <w:spacing w:before="101" w:after="101"/>
      <w:jc w:val="center"/>
    </w:pPr>
    <w:rPr>
      <w:b/>
      <w:sz w:val="28"/>
      <w:szCs w:val="28"/>
    </w:rPr>
  </w:style>
  <w:style w:type="paragraph" w:customStyle="1" w:styleId="Fechas">
    <w:name w:val="Fechas"/>
    <w:basedOn w:val="Normal"/>
    <w:autoRedefine/>
    <w:rsid w:val="00C86B4E"/>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C86B4E"/>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C86B4E"/>
    <w:pPr>
      <w:spacing w:after="120" w:line="380" w:lineRule="exact"/>
      <w:ind w:firstLine="288"/>
    </w:pPr>
    <w:rPr>
      <w:bCs/>
      <w:szCs w:val="20"/>
    </w:rPr>
  </w:style>
  <w:style w:type="paragraph" w:customStyle="1" w:styleId="TextoCar">
    <w:name w:val="Texto Car"/>
    <w:basedOn w:val="Normal"/>
    <w:rsid w:val="00C86B4E"/>
    <w:pPr>
      <w:spacing w:after="101" w:line="216" w:lineRule="exact"/>
      <w:ind w:firstLine="288"/>
      <w:jc w:val="both"/>
    </w:pPr>
    <w:rPr>
      <w:rFonts w:ascii="Arial" w:hAnsi="Arial" w:cs="Arial"/>
      <w:sz w:val="18"/>
      <w:szCs w:val="18"/>
    </w:rPr>
  </w:style>
  <w:style w:type="character" w:customStyle="1" w:styleId="TextoCarCar">
    <w:name w:val="Texto Car Car"/>
    <w:rsid w:val="00C86B4E"/>
    <w:rPr>
      <w:rFonts w:ascii="Arial" w:hAnsi="Arial" w:cs="Arial"/>
      <w:sz w:val="18"/>
      <w:szCs w:val="18"/>
      <w:lang w:val="es-ES" w:eastAsia="es-ES" w:bidi="ar-SA"/>
    </w:rPr>
  </w:style>
  <w:style w:type="paragraph" w:customStyle="1" w:styleId="Anotacion0">
    <w:name w:val="Anotacion"/>
    <w:basedOn w:val="Normal"/>
    <w:rsid w:val="00C86B4E"/>
    <w:pPr>
      <w:spacing w:before="101" w:after="101"/>
      <w:jc w:val="center"/>
    </w:pPr>
    <w:rPr>
      <w:rFonts w:cs="Arial"/>
      <w:b/>
      <w:sz w:val="18"/>
      <w:szCs w:val="18"/>
    </w:rPr>
  </w:style>
  <w:style w:type="paragraph" w:customStyle="1" w:styleId="TEXTO1">
    <w:name w:val="TEXTO"/>
    <w:basedOn w:val="Normal"/>
    <w:next w:val="Textomacro"/>
    <w:rsid w:val="00C86B4E"/>
    <w:pPr>
      <w:spacing w:after="101" w:line="216" w:lineRule="exact"/>
      <w:ind w:firstLine="288"/>
      <w:jc w:val="both"/>
    </w:pPr>
    <w:rPr>
      <w:rFonts w:ascii="Arial" w:hAnsi="Arial" w:cs="Arial"/>
      <w:sz w:val="18"/>
      <w:szCs w:val="18"/>
    </w:rPr>
  </w:style>
  <w:style w:type="paragraph" w:styleId="Textomacro">
    <w:name w:val="macro"/>
    <w:semiHidden/>
    <w:rsid w:val="00C86B4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C86B4E"/>
    <w:pPr>
      <w:ind w:left="1440" w:hanging="1170"/>
    </w:pPr>
    <w:rPr>
      <w:rFonts w:cs="Times New Roman"/>
      <w:szCs w:val="18"/>
      <w:lang w:eastAsia="es-ES"/>
    </w:rPr>
  </w:style>
  <w:style w:type="character" w:customStyle="1" w:styleId="Titulo1Car">
    <w:name w:val="Titulo 1 Car"/>
    <w:rsid w:val="00C86B4E"/>
    <w:rPr>
      <w:b/>
      <w:sz w:val="18"/>
      <w:szCs w:val="18"/>
      <w:lang w:val="es-ES" w:eastAsia="es-ES" w:bidi="ar-SA"/>
    </w:rPr>
  </w:style>
  <w:style w:type="paragraph" w:customStyle="1" w:styleId="OmniPage23">
    <w:name w:val="OmniPage #23"/>
    <w:basedOn w:val="Normal"/>
    <w:rsid w:val="00C86B4E"/>
    <w:pPr>
      <w:spacing w:line="420" w:lineRule="exact"/>
    </w:pPr>
    <w:rPr>
      <w:sz w:val="20"/>
      <w:lang w:val="en-US"/>
    </w:rPr>
  </w:style>
  <w:style w:type="paragraph" w:customStyle="1" w:styleId="OmniPage37">
    <w:name w:val="OmniPage #37"/>
    <w:basedOn w:val="Normal"/>
    <w:rsid w:val="00C86B4E"/>
    <w:pPr>
      <w:spacing w:line="420" w:lineRule="exact"/>
    </w:pPr>
    <w:rPr>
      <w:sz w:val="20"/>
      <w:lang w:val="en-US"/>
    </w:rPr>
  </w:style>
  <w:style w:type="character" w:styleId="MquinadeescribirHTML">
    <w:name w:val="HTML Typewriter"/>
    <w:rsid w:val="00C86B4E"/>
    <w:rPr>
      <w:rFonts w:ascii="Courier New" w:eastAsia="Courier New" w:hAnsi="Courier New" w:cs="Courier New"/>
      <w:sz w:val="20"/>
      <w:szCs w:val="20"/>
    </w:rPr>
  </w:style>
  <w:style w:type="character" w:styleId="Hipervnculo">
    <w:name w:val="Hyperlink"/>
    <w:rsid w:val="00C86B4E"/>
    <w:rPr>
      <w:color w:val="0000FF"/>
      <w:u w:val="single"/>
    </w:rPr>
  </w:style>
  <w:style w:type="character" w:styleId="Hipervnculovisitado">
    <w:name w:val="FollowedHyperlink"/>
    <w:rsid w:val="00C86B4E"/>
    <w:rPr>
      <w:color w:val="800080"/>
      <w:u w:val="single"/>
    </w:rPr>
  </w:style>
  <w:style w:type="paragraph" w:styleId="Prrafodelista">
    <w:name w:val="List Paragraph"/>
    <w:basedOn w:val="Normal"/>
    <w:uiPriority w:val="34"/>
    <w:qFormat/>
    <w:rsid w:val="00836529"/>
    <w:pPr>
      <w:ind w:left="708"/>
    </w:pPr>
  </w:style>
  <w:style w:type="character" w:customStyle="1" w:styleId="EncabezadoCar">
    <w:name w:val="Encabezado Car"/>
    <w:link w:val="Encabezado"/>
    <w:uiPriority w:val="99"/>
    <w:rsid w:val="0032564E"/>
    <w:rPr>
      <w:sz w:val="24"/>
      <w:lang w:val="es-ES_tradnl" w:eastAsia="es-ES"/>
    </w:rPr>
  </w:style>
  <w:style w:type="character" w:customStyle="1" w:styleId="Ttulo1Car">
    <w:name w:val="Título 1 Car"/>
    <w:link w:val="Ttulo1"/>
    <w:uiPriority w:val="9"/>
    <w:rsid w:val="0032564E"/>
    <w:rPr>
      <w:b/>
      <w:sz w:val="26"/>
      <w:lang w:val="es-ES" w:eastAsia="es-ES"/>
    </w:rPr>
  </w:style>
  <w:style w:type="character" w:customStyle="1" w:styleId="Ttulo2Car">
    <w:name w:val="Título 2 Car"/>
    <w:aliases w:val=" Car Car, Car Char Car,Car Char Car"/>
    <w:link w:val="Ttulo2"/>
    <w:uiPriority w:val="9"/>
    <w:rsid w:val="0032564E"/>
    <w:rPr>
      <w:b/>
      <w:sz w:val="26"/>
      <w:lang w:val="es-ES" w:eastAsia="es-ES"/>
    </w:rPr>
  </w:style>
  <w:style w:type="character" w:customStyle="1" w:styleId="Ttulo3Car">
    <w:name w:val="Título 3 Car"/>
    <w:link w:val="Ttulo3"/>
    <w:uiPriority w:val="9"/>
    <w:rsid w:val="0032564E"/>
    <w:rPr>
      <w:rFonts w:ascii="Arial" w:hAnsi="Arial" w:cs="Arial"/>
      <w:b/>
      <w:bCs/>
      <w:sz w:val="26"/>
      <w:szCs w:val="26"/>
      <w:lang w:val="es-ES_tradnl" w:eastAsia="es-ES"/>
    </w:rPr>
  </w:style>
  <w:style w:type="character" w:customStyle="1" w:styleId="Ttulo4Car">
    <w:name w:val="Título 4 Car"/>
    <w:link w:val="Ttulo4"/>
    <w:uiPriority w:val="9"/>
    <w:rsid w:val="0032564E"/>
    <w:rPr>
      <w:rFonts w:cs="Arial"/>
      <w:b/>
      <w:caps/>
      <w:sz w:val="22"/>
      <w:lang w:eastAsia="en-US"/>
    </w:rPr>
  </w:style>
  <w:style w:type="character" w:customStyle="1" w:styleId="Ttulo5Car">
    <w:name w:val="Título 5 Car"/>
    <w:link w:val="Ttulo5"/>
    <w:uiPriority w:val="9"/>
    <w:rsid w:val="0032564E"/>
    <w:rPr>
      <w:rFonts w:cs="Arial"/>
      <w:b/>
      <w:smallCaps/>
      <w:sz w:val="16"/>
      <w:lang w:eastAsia="en-US"/>
    </w:rPr>
  </w:style>
  <w:style w:type="character" w:customStyle="1" w:styleId="Ttulo6Car">
    <w:name w:val="Título 6 Car"/>
    <w:link w:val="Ttulo6"/>
    <w:rsid w:val="0032564E"/>
    <w:rPr>
      <w:rFonts w:cs="Arial"/>
      <w:i/>
      <w:sz w:val="22"/>
      <w:lang w:eastAsia="en-US"/>
    </w:rPr>
  </w:style>
  <w:style w:type="character" w:customStyle="1" w:styleId="Ttulo7Car">
    <w:name w:val="Título 7 Car"/>
    <w:link w:val="Ttulo7"/>
    <w:uiPriority w:val="9"/>
    <w:rsid w:val="0032564E"/>
    <w:rPr>
      <w:rFonts w:cs="Arial"/>
      <w:b/>
      <w:sz w:val="16"/>
      <w:lang w:eastAsia="en-US"/>
    </w:rPr>
  </w:style>
  <w:style w:type="character" w:customStyle="1" w:styleId="Ttulo8Car">
    <w:name w:val="Título 8 Car"/>
    <w:link w:val="Ttulo8"/>
    <w:uiPriority w:val="9"/>
    <w:rsid w:val="0032564E"/>
    <w:rPr>
      <w:rFonts w:cs="Arial"/>
      <w:b/>
      <w:sz w:val="16"/>
      <w:lang w:eastAsia="en-US"/>
    </w:rPr>
  </w:style>
  <w:style w:type="character" w:customStyle="1" w:styleId="Ttulo9Car">
    <w:name w:val="Título 9 Car"/>
    <w:link w:val="Ttulo9"/>
    <w:uiPriority w:val="9"/>
    <w:rsid w:val="0032564E"/>
    <w:rPr>
      <w:rFonts w:ascii="Arial" w:hAnsi="Arial" w:cs="Arial"/>
      <w:b/>
      <w:sz w:val="16"/>
      <w:lang w:val="es-ES_tradnl" w:eastAsia="en-US"/>
    </w:rPr>
  </w:style>
  <w:style w:type="character" w:customStyle="1" w:styleId="TextoindependienteCar">
    <w:name w:val="Texto independiente Car"/>
    <w:link w:val="Textoindependiente"/>
    <w:rsid w:val="0032564E"/>
    <w:rPr>
      <w:b/>
      <w:sz w:val="26"/>
      <w:lang w:val="es-ES" w:eastAsia="es-ES"/>
    </w:rPr>
  </w:style>
  <w:style w:type="character" w:customStyle="1" w:styleId="PiedepginaCar">
    <w:name w:val="Pie de página Car"/>
    <w:link w:val="Piedepgina"/>
    <w:uiPriority w:val="99"/>
    <w:rsid w:val="0032564E"/>
    <w:rPr>
      <w:sz w:val="24"/>
      <w:lang w:val="es-ES_tradnl" w:eastAsia="es-ES"/>
    </w:rPr>
  </w:style>
  <w:style w:type="character" w:customStyle="1" w:styleId="Textoindependiente3Car">
    <w:name w:val="Texto independiente 3 Car"/>
    <w:link w:val="Textoindependiente3"/>
    <w:rsid w:val="0032564E"/>
    <w:rPr>
      <w:rFonts w:ascii="Arial" w:hAnsi="Arial" w:cs="Arial"/>
      <w:i/>
      <w:sz w:val="16"/>
      <w:lang w:eastAsia="en-US"/>
    </w:rPr>
  </w:style>
  <w:style w:type="character" w:customStyle="1" w:styleId="TextodegloboCar">
    <w:name w:val="Texto de globo Car"/>
    <w:link w:val="Textodeglobo"/>
    <w:uiPriority w:val="99"/>
    <w:rsid w:val="0032564E"/>
    <w:rPr>
      <w:rFonts w:ascii="Tahoma" w:hAnsi="Tahoma" w:cs="Tahoma"/>
      <w:sz w:val="16"/>
      <w:szCs w:val="16"/>
      <w:lang w:eastAsia="en-US"/>
    </w:rPr>
  </w:style>
  <w:style w:type="table" w:customStyle="1" w:styleId="Tablaconcuadrcula1">
    <w:name w:val="Tabla con cuadrícula1"/>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rsid w:val="0032564E"/>
    <w:rPr>
      <w:sz w:val="16"/>
      <w:szCs w:val="16"/>
    </w:rPr>
  </w:style>
  <w:style w:type="paragraph" w:styleId="Textocomentario">
    <w:name w:val="annotation text"/>
    <w:basedOn w:val="Normal"/>
    <w:link w:val="TextocomentarioCar"/>
    <w:uiPriority w:val="99"/>
    <w:rsid w:val="0032564E"/>
    <w:rPr>
      <w:rFonts w:ascii="Arial" w:hAnsi="Arial"/>
      <w:sz w:val="20"/>
    </w:rPr>
  </w:style>
  <w:style w:type="character" w:customStyle="1" w:styleId="TextocomentarioCar">
    <w:name w:val="Texto comentario Car"/>
    <w:basedOn w:val="Fuentedeprrafopredeter"/>
    <w:link w:val="Textocomentario"/>
    <w:uiPriority w:val="99"/>
    <w:rsid w:val="0032564E"/>
    <w:rPr>
      <w:rFonts w:ascii="Arial" w:hAnsi="Arial"/>
    </w:rPr>
  </w:style>
  <w:style w:type="paragraph" w:styleId="Asuntodelcomentario">
    <w:name w:val="annotation subject"/>
    <w:basedOn w:val="Textocomentario"/>
    <w:next w:val="Textocomentario"/>
    <w:link w:val="AsuntodelcomentarioCar"/>
    <w:uiPriority w:val="99"/>
    <w:rsid w:val="0032564E"/>
    <w:rPr>
      <w:b/>
      <w:bCs/>
    </w:rPr>
  </w:style>
  <w:style w:type="character" w:customStyle="1" w:styleId="AsuntodelcomentarioCar">
    <w:name w:val="Asunto del comentario Car"/>
    <w:basedOn w:val="TextocomentarioCar"/>
    <w:link w:val="Asuntodelcomentario"/>
    <w:uiPriority w:val="99"/>
    <w:rsid w:val="0032564E"/>
    <w:rPr>
      <w:rFonts w:ascii="Arial" w:hAnsi="Arial"/>
      <w:b/>
      <w:bCs/>
    </w:rPr>
  </w:style>
  <w:style w:type="paragraph" w:customStyle="1" w:styleId="CarCarCarCarCar">
    <w:name w:val="Car Car Car Car Car"/>
    <w:basedOn w:val="Normal"/>
    <w:rsid w:val="0032564E"/>
    <w:pPr>
      <w:spacing w:after="160" w:line="240" w:lineRule="exact"/>
      <w:jc w:val="right"/>
    </w:pPr>
    <w:rPr>
      <w:rFonts w:ascii="Verdana" w:hAnsi="Verdana" w:cs="Arial"/>
      <w:sz w:val="20"/>
      <w:szCs w:val="21"/>
      <w:lang w:val="es-MX" w:eastAsia="en-US"/>
    </w:rPr>
  </w:style>
  <w:style w:type="paragraph" w:customStyle="1" w:styleId="CarCar">
    <w:name w:val="Car Car"/>
    <w:basedOn w:val="Normal"/>
    <w:rsid w:val="0032564E"/>
    <w:pPr>
      <w:spacing w:after="160" w:line="240" w:lineRule="exact"/>
      <w:jc w:val="right"/>
    </w:pPr>
    <w:rPr>
      <w:rFonts w:ascii="Verdana" w:hAnsi="Verdana" w:cs="Arial"/>
      <w:sz w:val="20"/>
      <w:szCs w:val="21"/>
      <w:lang w:val="es-MX" w:eastAsia="en-US"/>
    </w:rPr>
  </w:style>
  <w:style w:type="paragraph" w:styleId="Textonotapie">
    <w:name w:val="footnote text"/>
    <w:basedOn w:val="Normal"/>
    <w:link w:val="TextonotapieCar"/>
    <w:uiPriority w:val="99"/>
    <w:unhideWhenUsed/>
    <w:rsid w:val="0032564E"/>
    <w:rPr>
      <w:rFonts w:ascii="Arial" w:hAnsi="Arial"/>
      <w:sz w:val="20"/>
    </w:rPr>
  </w:style>
  <w:style w:type="character" w:customStyle="1" w:styleId="TextonotapieCar">
    <w:name w:val="Texto nota pie Car"/>
    <w:basedOn w:val="Fuentedeprrafopredeter"/>
    <w:link w:val="Textonotapie"/>
    <w:uiPriority w:val="99"/>
    <w:rsid w:val="0032564E"/>
    <w:rPr>
      <w:rFonts w:ascii="Arial" w:hAnsi="Arial"/>
    </w:rPr>
  </w:style>
  <w:style w:type="character" w:styleId="Refdenotaalpie">
    <w:name w:val="footnote reference"/>
    <w:uiPriority w:val="99"/>
    <w:unhideWhenUsed/>
    <w:rsid w:val="0032564E"/>
    <w:rPr>
      <w:vertAlign w:val="superscript"/>
    </w:rPr>
  </w:style>
  <w:style w:type="paragraph" w:customStyle="1" w:styleId="Tabladecuadrcula31">
    <w:name w:val="Tabla de cuadrícula 31"/>
    <w:basedOn w:val="Ttulo1"/>
    <w:next w:val="Normal"/>
    <w:uiPriority w:val="39"/>
    <w:semiHidden/>
    <w:unhideWhenUsed/>
    <w:qFormat/>
    <w:rsid w:val="0032564E"/>
    <w:pPr>
      <w:keepLines/>
      <w:spacing w:before="480" w:line="276" w:lineRule="auto"/>
      <w:jc w:val="left"/>
      <w:outlineLvl w:val="9"/>
    </w:pPr>
    <w:rPr>
      <w:rFonts w:ascii="Cambria" w:hAnsi="Cambria"/>
      <w:bCs/>
      <w:color w:val="365F91"/>
      <w:sz w:val="28"/>
      <w:szCs w:val="28"/>
      <w:lang w:val="es-MX" w:eastAsia="es-MX"/>
    </w:rPr>
  </w:style>
  <w:style w:type="character" w:customStyle="1" w:styleId="apple-converted-space">
    <w:name w:val="apple-converted-space"/>
    <w:rsid w:val="0032564E"/>
  </w:style>
  <w:style w:type="paragraph" w:customStyle="1" w:styleId="Default">
    <w:name w:val="Default"/>
    <w:rsid w:val="0032564E"/>
    <w:pPr>
      <w:autoSpaceDE w:val="0"/>
      <w:autoSpaceDN w:val="0"/>
      <w:adjustRightInd w:val="0"/>
    </w:pPr>
    <w:rPr>
      <w:rFonts w:ascii="EurekaSans-Light" w:hAnsi="EurekaSans-Light" w:cs="EurekaSans-Light"/>
      <w:color w:val="000000"/>
      <w:sz w:val="24"/>
      <w:szCs w:val="24"/>
      <w:lang w:val="es-ES" w:eastAsia="es-ES"/>
    </w:rPr>
  </w:style>
  <w:style w:type="numbering" w:customStyle="1" w:styleId="Sinlista2">
    <w:name w:val="Sin lista2"/>
    <w:next w:val="Sinlista"/>
    <w:uiPriority w:val="99"/>
    <w:semiHidden/>
    <w:unhideWhenUsed/>
    <w:rsid w:val="0032564E"/>
  </w:style>
  <w:style w:type="table" w:customStyle="1" w:styleId="Tablaconcuadrcula2">
    <w:name w:val="Tabla con cuadrícula2"/>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32564E"/>
  </w:style>
  <w:style w:type="table" w:customStyle="1" w:styleId="Tablaconcuadrcula3">
    <w:name w:val="Tabla con cuadrícula3"/>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CC1"/>
    <w:rPr>
      <w:sz w:val="26"/>
      <w:lang w:val="es-ES" w:eastAsia="es-ES"/>
    </w:rPr>
  </w:style>
  <w:style w:type="paragraph" w:styleId="Ttulo1">
    <w:name w:val="heading 1"/>
    <w:basedOn w:val="Normal"/>
    <w:next w:val="Normal"/>
    <w:link w:val="Ttulo1Car"/>
    <w:uiPriority w:val="9"/>
    <w:qFormat/>
    <w:rsid w:val="00592CC1"/>
    <w:pPr>
      <w:keepNext/>
      <w:jc w:val="center"/>
      <w:outlineLvl w:val="0"/>
    </w:pPr>
    <w:rPr>
      <w:b/>
    </w:rPr>
  </w:style>
  <w:style w:type="paragraph" w:styleId="Ttulo2">
    <w:name w:val="heading 2"/>
    <w:aliases w:val=" Car, Car Char,Car Char"/>
    <w:basedOn w:val="Normal"/>
    <w:next w:val="Normal"/>
    <w:link w:val="Ttulo2Car"/>
    <w:uiPriority w:val="9"/>
    <w:qFormat/>
    <w:rsid w:val="00592CC1"/>
    <w:pPr>
      <w:keepNext/>
      <w:spacing w:line="312" w:lineRule="auto"/>
      <w:ind w:firstLine="1701"/>
      <w:outlineLvl w:val="1"/>
    </w:pPr>
    <w:rPr>
      <w:b/>
    </w:rPr>
  </w:style>
  <w:style w:type="paragraph" w:styleId="Ttulo3">
    <w:name w:val="heading 3"/>
    <w:basedOn w:val="Normal"/>
    <w:next w:val="Normal"/>
    <w:link w:val="Ttulo3Car"/>
    <w:uiPriority w:val="9"/>
    <w:qFormat/>
    <w:rsid w:val="00592CC1"/>
    <w:pPr>
      <w:keepNext/>
      <w:spacing w:before="240" w:after="60"/>
      <w:outlineLvl w:val="2"/>
    </w:pPr>
    <w:rPr>
      <w:rFonts w:ascii="Arial" w:hAnsi="Arial" w:cs="Arial"/>
      <w:b/>
      <w:bCs/>
      <w:szCs w:val="26"/>
      <w:lang w:val="es-ES_tradnl"/>
    </w:rPr>
  </w:style>
  <w:style w:type="paragraph" w:styleId="Ttulo4">
    <w:name w:val="heading 4"/>
    <w:basedOn w:val="Normal"/>
    <w:next w:val="Normal"/>
    <w:link w:val="Ttulo4Car"/>
    <w:uiPriority w:val="9"/>
    <w:qFormat/>
    <w:rsid w:val="00C86B4E"/>
    <w:pPr>
      <w:keepNext/>
      <w:spacing w:before="240"/>
      <w:ind w:firstLine="567"/>
      <w:jc w:val="both"/>
      <w:outlineLvl w:val="3"/>
    </w:pPr>
    <w:rPr>
      <w:rFonts w:cs="Arial"/>
      <w:b/>
      <w:caps/>
      <w:sz w:val="22"/>
      <w:lang w:val="es-MX" w:eastAsia="en-US"/>
    </w:rPr>
  </w:style>
  <w:style w:type="paragraph" w:styleId="Ttulo5">
    <w:name w:val="heading 5"/>
    <w:basedOn w:val="Normal"/>
    <w:next w:val="Normal"/>
    <w:link w:val="Ttulo5Car"/>
    <w:uiPriority w:val="9"/>
    <w:qFormat/>
    <w:rsid w:val="00C86B4E"/>
    <w:pPr>
      <w:spacing w:before="240"/>
      <w:ind w:firstLine="567"/>
      <w:jc w:val="both"/>
      <w:outlineLvl w:val="4"/>
    </w:pPr>
    <w:rPr>
      <w:rFonts w:cs="Arial"/>
      <w:b/>
      <w:smallCaps/>
      <w:sz w:val="16"/>
      <w:lang w:val="es-MX" w:eastAsia="en-US"/>
    </w:rPr>
  </w:style>
  <w:style w:type="paragraph" w:styleId="Ttulo6">
    <w:name w:val="heading 6"/>
    <w:basedOn w:val="Normal"/>
    <w:next w:val="Normal"/>
    <w:link w:val="Ttulo6Car"/>
    <w:qFormat/>
    <w:rsid w:val="00C86B4E"/>
    <w:pPr>
      <w:spacing w:before="240" w:after="60"/>
      <w:ind w:firstLine="567"/>
      <w:jc w:val="both"/>
      <w:outlineLvl w:val="5"/>
    </w:pPr>
    <w:rPr>
      <w:rFonts w:cs="Arial"/>
      <w:i/>
      <w:sz w:val="22"/>
      <w:lang w:val="es-MX" w:eastAsia="en-US"/>
    </w:rPr>
  </w:style>
  <w:style w:type="paragraph" w:styleId="Ttulo7">
    <w:name w:val="heading 7"/>
    <w:basedOn w:val="Normal"/>
    <w:next w:val="Normal"/>
    <w:link w:val="Ttulo7Car"/>
    <w:uiPriority w:val="9"/>
    <w:qFormat/>
    <w:rsid w:val="00C86B4E"/>
    <w:pPr>
      <w:keepNext/>
      <w:spacing w:before="60"/>
      <w:ind w:firstLine="567"/>
      <w:jc w:val="both"/>
      <w:outlineLvl w:val="6"/>
    </w:pPr>
    <w:rPr>
      <w:rFonts w:cs="Arial"/>
      <w:b/>
      <w:sz w:val="16"/>
      <w:lang w:val="es-MX" w:eastAsia="en-US"/>
    </w:rPr>
  </w:style>
  <w:style w:type="paragraph" w:styleId="Ttulo8">
    <w:name w:val="heading 8"/>
    <w:basedOn w:val="Normal"/>
    <w:next w:val="Normal"/>
    <w:link w:val="Ttulo8Car"/>
    <w:uiPriority w:val="9"/>
    <w:qFormat/>
    <w:rsid w:val="00C86B4E"/>
    <w:pPr>
      <w:keepNext/>
      <w:spacing w:before="60"/>
      <w:ind w:firstLine="567"/>
      <w:jc w:val="center"/>
      <w:outlineLvl w:val="7"/>
    </w:pPr>
    <w:rPr>
      <w:rFonts w:cs="Arial"/>
      <w:b/>
      <w:sz w:val="16"/>
      <w:lang w:val="es-MX" w:eastAsia="en-US"/>
    </w:rPr>
  </w:style>
  <w:style w:type="paragraph" w:styleId="Ttulo9">
    <w:name w:val="heading 9"/>
    <w:basedOn w:val="Normal"/>
    <w:next w:val="Normal"/>
    <w:link w:val="Ttulo9Car"/>
    <w:uiPriority w:val="9"/>
    <w:qFormat/>
    <w:rsid w:val="00C86B4E"/>
    <w:pPr>
      <w:keepNext/>
      <w:spacing w:before="40"/>
      <w:ind w:left="567" w:hanging="567"/>
      <w:jc w:val="both"/>
      <w:outlineLvl w:val="8"/>
    </w:pPr>
    <w:rPr>
      <w:rFonts w:ascii="Arial" w:hAnsi="Arial" w:cs="Arial"/>
      <w:b/>
      <w:sz w:val="16"/>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92CC1"/>
    <w:pPr>
      <w:jc w:val="center"/>
    </w:pPr>
    <w:rPr>
      <w:b/>
    </w:rPr>
  </w:style>
  <w:style w:type="paragraph" w:styleId="Textoindependiente2">
    <w:name w:val="Body Text 2"/>
    <w:basedOn w:val="Normal"/>
    <w:rsid w:val="00592CC1"/>
    <w:pPr>
      <w:spacing w:after="120" w:line="360" w:lineRule="auto"/>
      <w:jc w:val="both"/>
    </w:pPr>
  </w:style>
  <w:style w:type="paragraph" w:styleId="Encabezado">
    <w:name w:val="header"/>
    <w:basedOn w:val="Normal"/>
    <w:link w:val="EncabezadoCar"/>
    <w:uiPriority w:val="99"/>
    <w:rsid w:val="00592CC1"/>
    <w:pPr>
      <w:tabs>
        <w:tab w:val="center" w:pos="4419"/>
        <w:tab w:val="right" w:pos="8838"/>
      </w:tabs>
    </w:pPr>
    <w:rPr>
      <w:sz w:val="24"/>
      <w:lang w:val="es-ES_tradnl"/>
    </w:rPr>
  </w:style>
  <w:style w:type="character" w:styleId="Nmerodepgina">
    <w:name w:val="page number"/>
    <w:basedOn w:val="Fuentedeprrafopredeter"/>
    <w:rsid w:val="00592CC1"/>
  </w:style>
  <w:style w:type="paragraph" w:styleId="Piedepgina">
    <w:name w:val="footer"/>
    <w:basedOn w:val="Normal"/>
    <w:link w:val="PiedepginaCar"/>
    <w:uiPriority w:val="99"/>
    <w:rsid w:val="00592CC1"/>
    <w:pPr>
      <w:tabs>
        <w:tab w:val="center" w:pos="4419"/>
        <w:tab w:val="right" w:pos="8838"/>
      </w:tabs>
    </w:pPr>
    <w:rPr>
      <w:sz w:val="24"/>
      <w:lang w:val="es-ES_tradnl"/>
    </w:rPr>
  </w:style>
  <w:style w:type="paragraph" w:styleId="Textosinformato">
    <w:name w:val="Plain Text"/>
    <w:basedOn w:val="Normal"/>
    <w:rsid w:val="00592CC1"/>
    <w:rPr>
      <w:rFonts w:ascii="Courier New" w:hAnsi="Courier New"/>
      <w:sz w:val="20"/>
    </w:rPr>
  </w:style>
  <w:style w:type="paragraph" w:styleId="Sangra2detindependiente">
    <w:name w:val="Body Text Indent 2"/>
    <w:basedOn w:val="Normal"/>
    <w:rsid w:val="00592CC1"/>
    <w:pPr>
      <w:spacing w:after="120" w:line="480" w:lineRule="auto"/>
      <w:ind w:left="283"/>
    </w:pPr>
    <w:rPr>
      <w:rFonts w:ascii="Arial" w:hAnsi="Arial"/>
      <w:sz w:val="28"/>
      <w:szCs w:val="24"/>
    </w:rPr>
  </w:style>
  <w:style w:type="paragraph" w:styleId="Sangra3detindependiente">
    <w:name w:val="Body Text Indent 3"/>
    <w:basedOn w:val="Normal"/>
    <w:rsid w:val="00592CC1"/>
    <w:pPr>
      <w:spacing w:after="120"/>
      <w:ind w:left="283"/>
    </w:pPr>
    <w:rPr>
      <w:sz w:val="16"/>
      <w:szCs w:val="16"/>
      <w:lang w:val="es-ES_tradnl"/>
    </w:rPr>
  </w:style>
  <w:style w:type="table" w:styleId="Tablaconcuadrcula">
    <w:name w:val="Table Grid"/>
    <w:basedOn w:val="Tablanormal"/>
    <w:uiPriority w:val="59"/>
    <w:rsid w:val="00611044"/>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rsid w:val="00C86B4E"/>
  </w:style>
  <w:style w:type="paragraph" w:customStyle="1" w:styleId="Decreto">
    <w:name w:val="Decreto"/>
    <w:basedOn w:val="Encabezado"/>
    <w:rsid w:val="00C86B4E"/>
    <w:pPr>
      <w:spacing w:before="60" w:after="60"/>
      <w:ind w:firstLine="567"/>
      <w:jc w:val="center"/>
    </w:pPr>
    <w:rPr>
      <w:rFonts w:cs="Arial"/>
      <w:b/>
      <w:caps/>
      <w:sz w:val="16"/>
      <w:lang w:val="es-MX" w:eastAsia="en-US"/>
    </w:rPr>
  </w:style>
  <w:style w:type="paragraph" w:customStyle="1" w:styleId="Capitulo">
    <w:name w:val="Capitulo"/>
    <w:basedOn w:val="Encabezado"/>
    <w:rsid w:val="00C86B4E"/>
    <w:pPr>
      <w:spacing w:before="120" w:after="60"/>
      <w:ind w:firstLine="567"/>
      <w:jc w:val="center"/>
    </w:pPr>
    <w:rPr>
      <w:rFonts w:cs="Arial"/>
      <w:b/>
      <w:caps/>
      <w:sz w:val="16"/>
      <w:lang w:val="es-MX" w:eastAsia="en-US"/>
    </w:rPr>
  </w:style>
  <w:style w:type="paragraph" w:customStyle="1" w:styleId="TitCap">
    <w:name w:val="TitCap"/>
    <w:basedOn w:val="Normal"/>
    <w:rsid w:val="00C86B4E"/>
    <w:pPr>
      <w:spacing w:before="60"/>
      <w:ind w:firstLine="567"/>
      <w:jc w:val="center"/>
    </w:pPr>
    <w:rPr>
      <w:rFonts w:cs="Arial"/>
      <w:b/>
      <w:caps/>
      <w:sz w:val="16"/>
      <w:lang w:val="es-MX" w:eastAsia="en-US"/>
    </w:rPr>
  </w:style>
  <w:style w:type="paragraph" w:styleId="Sangradetextonormal">
    <w:name w:val="Body Text Indent"/>
    <w:basedOn w:val="Normal"/>
    <w:rsid w:val="00C86B4E"/>
    <w:pPr>
      <w:spacing w:before="40"/>
      <w:ind w:firstLine="567"/>
      <w:jc w:val="both"/>
    </w:pPr>
    <w:rPr>
      <w:rFonts w:cs="Arial"/>
      <w:sz w:val="16"/>
      <w:lang w:val="es-MX" w:eastAsia="en-US"/>
    </w:rPr>
  </w:style>
  <w:style w:type="paragraph" w:styleId="Mapadeldocumento">
    <w:name w:val="Document Map"/>
    <w:basedOn w:val="Normal"/>
    <w:semiHidden/>
    <w:rsid w:val="00C86B4E"/>
    <w:pPr>
      <w:shd w:val="clear" w:color="auto" w:fill="000080"/>
      <w:spacing w:before="60"/>
      <w:ind w:firstLine="567"/>
      <w:jc w:val="both"/>
    </w:pPr>
    <w:rPr>
      <w:rFonts w:ascii="Tahoma" w:hAnsi="Tahoma" w:cs="Arial"/>
      <w:sz w:val="16"/>
      <w:lang w:val="es-MX" w:eastAsia="en-US"/>
    </w:rPr>
  </w:style>
  <w:style w:type="paragraph" w:customStyle="1" w:styleId="Galera">
    <w:name w:val="Galera"/>
    <w:basedOn w:val="Encabezado"/>
    <w:rsid w:val="00C86B4E"/>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C86B4E"/>
    <w:pPr>
      <w:spacing w:after="0"/>
      <w:ind w:firstLine="567"/>
    </w:pPr>
    <w:rPr>
      <w:b w:val="0"/>
      <w:bCs w:val="0"/>
      <w:caps/>
      <w:sz w:val="24"/>
      <w:szCs w:val="20"/>
      <w:lang w:eastAsia="en-US"/>
    </w:rPr>
  </w:style>
  <w:style w:type="paragraph" w:styleId="TDC1">
    <w:name w:val="toc 1"/>
    <w:basedOn w:val="Normal"/>
    <w:next w:val="Normal"/>
    <w:autoRedefine/>
    <w:uiPriority w:val="39"/>
    <w:qFormat/>
    <w:rsid w:val="00C86B4E"/>
    <w:pPr>
      <w:spacing w:before="60"/>
      <w:ind w:firstLine="567"/>
      <w:jc w:val="both"/>
    </w:pPr>
    <w:rPr>
      <w:rFonts w:cs="Arial"/>
      <w:sz w:val="16"/>
      <w:lang w:val="es-MX" w:eastAsia="en-US"/>
    </w:rPr>
  </w:style>
  <w:style w:type="paragraph" w:styleId="TDC2">
    <w:name w:val="toc 2"/>
    <w:basedOn w:val="Normal"/>
    <w:next w:val="Normal"/>
    <w:autoRedefine/>
    <w:uiPriority w:val="39"/>
    <w:qFormat/>
    <w:rsid w:val="00C86B4E"/>
    <w:pPr>
      <w:spacing w:before="60"/>
      <w:ind w:left="200" w:firstLine="567"/>
      <w:jc w:val="both"/>
    </w:pPr>
    <w:rPr>
      <w:rFonts w:cs="Arial"/>
      <w:sz w:val="16"/>
      <w:lang w:val="es-MX" w:eastAsia="en-US"/>
    </w:rPr>
  </w:style>
  <w:style w:type="paragraph" w:styleId="TDC3">
    <w:name w:val="toc 3"/>
    <w:basedOn w:val="Normal"/>
    <w:next w:val="Normal"/>
    <w:autoRedefine/>
    <w:uiPriority w:val="39"/>
    <w:qFormat/>
    <w:rsid w:val="00C86B4E"/>
    <w:pPr>
      <w:spacing w:before="60"/>
      <w:ind w:left="400" w:firstLine="567"/>
      <w:jc w:val="both"/>
    </w:pPr>
    <w:rPr>
      <w:rFonts w:cs="Arial"/>
      <w:sz w:val="16"/>
      <w:lang w:val="es-MX" w:eastAsia="en-US"/>
    </w:rPr>
  </w:style>
  <w:style w:type="paragraph" w:styleId="TDC4">
    <w:name w:val="toc 4"/>
    <w:basedOn w:val="Normal"/>
    <w:next w:val="Normal"/>
    <w:autoRedefine/>
    <w:semiHidden/>
    <w:rsid w:val="00C86B4E"/>
    <w:pPr>
      <w:spacing w:before="60"/>
      <w:ind w:left="600" w:firstLine="567"/>
      <w:jc w:val="both"/>
    </w:pPr>
    <w:rPr>
      <w:rFonts w:cs="Arial"/>
      <w:sz w:val="16"/>
      <w:lang w:val="es-MX" w:eastAsia="en-US"/>
    </w:rPr>
  </w:style>
  <w:style w:type="paragraph" w:styleId="TDC5">
    <w:name w:val="toc 5"/>
    <w:basedOn w:val="Normal"/>
    <w:next w:val="Normal"/>
    <w:autoRedefine/>
    <w:semiHidden/>
    <w:rsid w:val="00C86B4E"/>
    <w:pPr>
      <w:spacing w:before="60"/>
      <w:ind w:left="800" w:firstLine="567"/>
      <w:jc w:val="both"/>
    </w:pPr>
    <w:rPr>
      <w:rFonts w:cs="Arial"/>
      <w:sz w:val="16"/>
      <w:lang w:val="es-MX" w:eastAsia="en-US"/>
    </w:rPr>
  </w:style>
  <w:style w:type="paragraph" w:styleId="TDC6">
    <w:name w:val="toc 6"/>
    <w:basedOn w:val="Normal"/>
    <w:next w:val="Normal"/>
    <w:autoRedefine/>
    <w:semiHidden/>
    <w:rsid w:val="00C86B4E"/>
    <w:pPr>
      <w:spacing w:before="60"/>
      <w:ind w:left="1000" w:firstLine="567"/>
      <w:jc w:val="both"/>
    </w:pPr>
    <w:rPr>
      <w:rFonts w:cs="Arial"/>
      <w:sz w:val="16"/>
      <w:lang w:val="es-MX" w:eastAsia="en-US"/>
    </w:rPr>
  </w:style>
  <w:style w:type="paragraph" w:styleId="TDC7">
    <w:name w:val="toc 7"/>
    <w:basedOn w:val="Normal"/>
    <w:next w:val="Normal"/>
    <w:autoRedefine/>
    <w:semiHidden/>
    <w:rsid w:val="00C86B4E"/>
    <w:pPr>
      <w:spacing w:before="60"/>
      <w:ind w:left="1200" w:firstLine="567"/>
      <w:jc w:val="both"/>
    </w:pPr>
    <w:rPr>
      <w:rFonts w:cs="Arial"/>
      <w:sz w:val="16"/>
      <w:lang w:val="es-MX" w:eastAsia="en-US"/>
    </w:rPr>
  </w:style>
  <w:style w:type="paragraph" w:styleId="TDC8">
    <w:name w:val="toc 8"/>
    <w:basedOn w:val="Normal"/>
    <w:next w:val="Normal"/>
    <w:autoRedefine/>
    <w:semiHidden/>
    <w:rsid w:val="00C86B4E"/>
    <w:pPr>
      <w:spacing w:before="60"/>
      <w:ind w:left="1400" w:firstLine="567"/>
      <w:jc w:val="both"/>
    </w:pPr>
    <w:rPr>
      <w:rFonts w:cs="Arial"/>
      <w:sz w:val="16"/>
      <w:lang w:val="es-MX" w:eastAsia="en-US"/>
    </w:rPr>
  </w:style>
  <w:style w:type="paragraph" w:styleId="TDC9">
    <w:name w:val="toc 9"/>
    <w:basedOn w:val="Normal"/>
    <w:next w:val="Normal"/>
    <w:autoRedefine/>
    <w:semiHidden/>
    <w:rsid w:val="00C86B4E"/>
    <w:pPr>
      <w:spacing w:before="60"/>
      <w:ind w:left="1600" w:firstLine="567"/>
      <w:jc w:val="both"/>
    </w:pPr>
    <w:rPr>
      <w:rFonts w:cs="Arial"/>
      <w:sz w:val="16"/>
      <w:lang w:val="es-MX" w:eastAsia="en-US"/>
    </w:rPr>
  </w:style>
  <w:style w:type="paragraph" w:styleId="Ttulo">
    <w:name w:val="Title"/>
    <w:basedOn w:val="Normal"/>
    <w:qFormat/>
    <w:rsid w:val="00C86B4E"/>
    <w:pPr>
      <w:spacing w:before="60"/>
      <w:ind w:firstLine="567"/>
      <w:jc w:val="center"/>
    </w:pPr>
    <w:rPr>
      <w:rFonts w:cs="Arial"/>
      <w:b/>
      <w:smallCaps/>
      <w:sz w:val="48"/>
      <w:lang w:val="es-MX" w:eastAsia="en-US"/>
    </w:rPr>
  </w:style>
  <w:style w:type="paragraph" w:styleId="Textodebloque">
    <w:name w:val="Block Text"/>
    <w:basedOn w:val="Normal"/>
    <w:rsid w:val="00C86B4E"/>
    <w:pPr>
      <w:spacing w:before="240"/>
      <w:ind w:left="2268" w:right="2036" w:firstLine="709"/>
      <w:jc w:val="both"/>
    </w:pPr>
    <w:rPr>
      <w:rFonts w:ascii="Arial" w:hAnsi="Arial" w:cs="Arial"/>
      <w:sz w:val="16"/>
      <w:lang w:val="es-MX" w:eastAsia="en-US"/>
    </w:rPr>
  </w:style>
  <w:style w:type="paragraph" w:styleId="Textoindependiente3">
    <w:name w:val="Body Text 3"/>
    <w:basedOn w:val="Normal"/>
    <w:link w:val="Textoindependiente3Car"/>
    <w:rsid w:val="00C86B4E"/>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qFormat/>
    <w:rsid w:val="00C86B4E"/>
    <w:pPr>
      <w:spacing w:after="60"/>
      <w:jc w:val="center"/>
    </w:pPr>
    <w:rPr>
      <w:rFonts w:cs="Arial"/>
      <w:b/>
      <w:smallCaps/>
      <w:sz w:val="24"/>
      <w:lang w:val="es-MX" w:eastAsia="en-US"/>
    </w:rPr>
  </w:style>
  <w:style w:type="paragraph" w:styleId="Epgrafe">
    <w:name w:val="caption"/>
    <w:basedOn w:val="Normal"/>
    <w:next w:val="Normal"/>
    <w:qFormat/>
    <w:rsid w:val="00C86B4E"/>
    <w:pPr>
      <w:spacing w:before="120"/>
      <w:jc w:val="center"/>
    </w:pPr>
    <w:rPr>
      <w:rFonts w:ascii="Arial" w:hAnsi="Arial" w:cs="Arial"/>
      <w:b/>
      <w:bCs/>
      <w:sz w:val="16"/>
      <w:lang w:val="es-MX" w:eastAsia="en-US"/>
    </w:rPr>
  </w:style>
  <w:style w:type="paragraph" w:customStyle="1" w:styleId="Vicente">
    <w:name w:val="Vicente"/>
    <w:basedOn w:val="Ttulo"/>
    <w:rsid w:val="00C86B4E"/>
    <w:pPr>
      <w:spacing w:before="120"/>
      <w:ind w:right="25"/>
      <w:jc w:val="both"/>
    </w:pPr>
    <w:rPr>
      <w:rFonts w:ascii="Arial Narrow" w:hAnsi="Arial Narrow"/>
      <w:b w:val="0"/>
      <w:smallCaps w:val="0"/>
      <w:sz w:val="20"/>
    </w:rPr>
  </w:style>
  <w:style w:type="paragraph" w:customStyle="1" w:styleId="TitCabeza">
    <w:name w:val="Tit_Cabeza"/>
    <w:basedOn w:val="Normal"/>
    <w:autoRedefine/>
    <w:rsid w:val="00C86B4E"/>
    <w:pPr>
      <w:spacing w:before="240"/>
      <w:ind w:left="567" w:hanging="567"/>
      <w:jc w:val="both"/>
    </w:pPr>
    <w:rPr>
      <w:rFonts w:ascii="Arial Narrow" w:hAnsi="Arial Narrow" w:cs="Arial"/>
      <w:b/>
      <w:sz w:val="24"/>
      <w:lang w:val="es-ES_tradnl" w:eastAsia="en-US"/>
    </w:rPr>
  </w:style>
  <w:style w:type="paragraph" w:customStyle="1" w:styleId="Cabeza">
    <w:name w:val="Cabeza"/>
    <w:basedOn w:val="Normal"/>
    <w:rsid w:val="00C86B4E"/>
    <w:pPr>
      <w:spacing w:before="120"/>
      <w:ind w:right="23"/>
      <w:jc w:val="center"/>
    </w:pPr>
    <w:rPr>
      <w:rFonts w:ascii="Arial Narrow" w:hAnsi="Arial Narrow" w:cs="Arial"/>
      <w:b/>
      <w:sz w:val="22"/>
      <w:lang w:val="es-ES_tradnl" w:eastAsia="en-US"/>
    </w:rPr>
  </w:style>
  <w:style w:type="paragraph" w:customStyle="1" w:styleId="TitCabeza3">
    <w:name w:val="Tit_Cabeza 3"/>
    <w:basedOn w:val="TitCabeza"/>
    <w:autoRedefine/>
    <w:rsid w:val="00C86B4E"/>
  </w:style>
  <w:style w:type="paragraph" w:customStyle="1" w:styleId="OmniPage10">
    <w:name w:val="OmniPage #10"/>
    <w:basedOn w:val="Normal"/>
    <w:rsid w:val="00C86B4E"/>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szCs w:val="24"/>
      <w:lang w:val="en-US"/>
    </w:rPr>
  </w:style>
  <w:style w:type="paragraph" w:customStyle="1" w:styleId="OmniPage12">
    <w:name w:val="OmniPage #12"/>
    <w:basedOn w:val="Normal"/>
    <w:rsid w:val="00C86B4E"/>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szCs w:val="24"/>
      <w:lang w:val="en-US"/>
    </w:rPr>
  </w:style>
  <w:style w:type="paragraph" w:customStyle="1" w:styleId="OmniPage269">
    <w:name w:val="OmniPage #269"/>
    <w:basedOn w:val="Normal"/>
    <w:next w:val="Normal"/>
    <w:rsid w:val="00C86B4E"/>
    <w:pPr>
      <w:widowControl w:val="0"/>
      <w:tabs>
        <w:tab w:val="left" w:pos="50"/>
        <w:tab w:val="right" w:pos="2222"/>
      </w:tabs>
      <w:autoSpaceDE w:val="0"/>
      <w:autoSpaceDN w:val="0"/>
      <w:adjustRightInd w:val="0"/>
    </w:pPr>
    <w:rPr>
      <w:rFonts w:ascii="Arial" w:hAnsi="Arial"/>
      <w:sz w:val="20"/>
      <w:szCs w:val="24"/>
      <w:lang w:val="en-US"/>
    </w:rPr>
  </w:style>
  <w:style w:type="paragraph" w:customStyle="1" w:styleId="OmniPage14">
    <w:name w:val="OmniPage #14"/>
    <w:basedOn w:val="Normal"/>
    <w:rsid w:val="00C86B4E"/>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szCs w:val="24"/>
      <w:lang w:val="en-US"/>
    </w:rPr>
  </w:style>
  <w:style w:type="paragraph" w:customStyle="1" w:styleId="OmniPage15">
    <w:name w:val="OmniPage #15"/>
    <w:basedOn w:val="Normal"/>
    <w:rsid w:val="00C86B4E"/>
    <w:pPr>
      <w:widowControl w:val="0"/>
      <w:tabs>
        <w:tab w:val="right" w:pos="10866"/>
      </w:tabs>
      <w:autoSpaceDE w:val="0"/>
      <w:autoSpaceDN w:val="0"/>
      <w:adjustRightInd w:val="0"/>
      <w:ind w:left="2175" w:right="1222"/>
    </w:pPr>
    <w:rPr>
      <w:rFonts w:ascii="Arial" w:hAnsi="Arial"/>
      <w:sz w:val="20"/>
      <w:szCs w:val="24"/>
      <w:lang w:val="en-US"/>
    </w:rPr>
  </w:style>
  <w:style w:type="paragraph" w:customStyle="1" w:styleId="OmniPage16">
    <w:name w:val="OmniPage #16"/>
    <w:basedOn w:val="Normal"/>
    <w:rsid w:val="00C86B4E"/>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szCs w:val="24"/>
      <w:lang w:val="en-US"/>
    </w:rPr>
  </w:style>
  <w:style w:type="paragraph" w:customStyle="1" w:styleId="OmniPage4">
    <w:name w:val="OmniPage #4"/>
    <w:basedOn w:val="Normal"/>
    <w:rsid w:val="00C86B4E"/>
    <w:pPr>
      <w:widowControl w:val="0"/>
      <w:tabs>
        <w:tab w:val="left" w:pos="255"/>
        <w:tab w:val="left" w:pos="4485"/>
        <w:tab w:val="left" w:pos="8415"/>
        <w:tab w:val="right" w:pos="9837"/>
      </w:tabs>
      <w:autoSpaceDE w:val="0"/>
      <w:autoSpaceDN w:val="0"/>
      <w:adjustRightInd w:val="0"/>
      <w:ind w:left="255" w:right="255"/>
    </w:pPr>
    <w:rPr>
      <w:rFonts w:ascii="Arial" w:hAnsi="Arial"/>
      <w:sz w:val="20"/>
      <w:szCs w:val="24"/>
      <w:lang w:val="en-US"/>
    </w:rPr>
  </w:style>
  <w:style w:type="paragraph" w:customStyle="1" w:styleId="OmniPage5">
    <w:name w:val="OmniPage #5"/>
    <w:basedOn w:val="Normal"/>
    <w:rsid w:val="00C86B4E"/>
    <w:pPr>
      <w:widowControl w:val="0"/>
      <w:tabs>
        <w:tab w:val="left" w:pos="45"/>
        <w:tab w:val="center" w:pos="4890"/>
        <w:tab w:val="center" w:pos="8970"/>
        <w:tab w:val="right" w:pos="10047"/>
      </w:tabs>
      <w:autoSpaceDE w:val="0"/>
      <w:autoSpaceDN w:val="0"/>
      <w:adjustRightInd w:val="0"/>
      <w:ind w:left="45" w:right="45"/>
    </w:pPr>
    <w:rPr>
      <w:rFonts w:ascii="Arial" w:hAnsi="Arial"/>
      <w:sz w:val="20"/>
      <w:szCs w:val="24"/>
      <w:lang w:val="en-US"/>
    </w:rPr>
  </w:style>
  <w:style w:type="paragraph" w:customStyle="1" w:styleId="OmniPage6">
    <w:name w:val="OmniPage #6"/>
    <w:basedOn w:val="Normal"/>
    <w:rsid w:val="00C86B4E"/>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szCs w:val="24"/>
      <w:lang w:val="en-US"/>
    </w:rPr>
  </w:style>
  <w:style w:type="paragraph" w:customStyle="1" w:styleId="OmniPage7">
    <w:name w:val="OmniPage #7"/>
    <w:basedOn w:val="Normal"/>
    <w:rsid w:val="00C86B4E"/>
    <w:pPr>
      <w:widowControl w:val="0"/>
      <w:tabs>
        <w:tab w:val="left" w:pos="5460"/>
        <w:tab w:val="right" w:pos="7911"/>
      </w:tabs>
      <w:autoSpaceDE w:val="0"/>
      <w:autoSpaceDN w:val="0"/>
      <w:adjustRightInd w:val="0"/>
      <w:ind w:left="5460" w:right="4177"/>
    </w:pPr>
    <w:rPr>
      <w:rFonts w:ascii="Arial" w:hAnsi="Arial"/>
      <w:sz w:val="20"/>
      <w:szCs w:val="24"/>
      <w:lang w:val="en-US"/>
    </w:rPr>
  </w:style>
  <w:style w:type="paragraph" w:customStyle="1" w:styleId="OmniPage8">
    <w:name w:val="OmniPage #8"/>
    <w:basedOn w:val="Normal"/>
    <w:rsid w:val="00C86B4E"/>
    <w:pPr>
      <w:widowControl w:val="0"/>
      <w:tabs>
        <w:tab w:val="left" w:pos="4725"/>
        <w:tab w:val="right" w:pos="8415"/>
      </w:tabs>
      <w:autoSpaceDE w:val="0"/>
      <w:autoSpaceDN w:val="0"/>
      <w:adjustRightInd w:val="0"/>
      <w:ind w:left="4725" w:right="3673"/>
      <w:jc w:val="center"/>
    </w:pPr>
    <w:rPr>
      <w:rFonts w:ascii="Arial" w:hAnsi="Arial"/>
      <w:sz w:val="20"/>
      <w:szCs w:val="24"/>
      <w:lang w:val="en-US"/>
    </w:rPr>
  </w:style>
  <w:style w:type="paragraph" w:customStyle="1" w:styleId="OmniPage11">
    <w:name w:val="OmniPage #11"/>
    <w:basedOn w:val="Normal"/>
    <w:rsid w:val="00C86B4E"/>
    <w:pPr>
      <w:widowControl w:val="0"/>
      <w:tabs>
        <w:tab w:val="left" w:pos="4755"/>
        <w:tab w:val="right" w:pos="8511"/>
      </w:tabs>
      <w:autoSpaceDE w:val="0"/>
      <w:autoSpaceDN w:val="0"/>
      <w:adjustRightInd w:val="0"/>
      <w:ind w:left="4755" w:right="3577"/>
      <w:jc w:val="center"/>
    </w:pPr>
    <w:rPr>
      <w:rFonts w:ascii="Arial" w:hAnsi="Arial"/>
      <w:sz w:val="20"/>
      <w:szCs w:val="24"/>
      <w:lang w:val="en-US"/>
    </w:rPr>
  </w:style>
  <w:style w:type="paragraph" w:customStyle="1" w:styleId="OmniPage17">
    <w:name w:val="OmniPage #17"/>
    <w:basedOn w:val="Normal"/>
    <w:rsid w:val="00C86B4E"/>
    <w:pPr>
      <w:widowControl w:val="0"/>
      <w:tabs>
        <w:tab w:val="left" w:pos="5010"/>
        <w:tab w:val="right" w:pos="8469"/>
      </w:tabs>
      <w:autoSpaceDE w:val="0"/>
      <w:autoSpaceDN w:val="0"/>
      <w:adjustRightInd w:val="0"/>
      <w:ind w:left="5010" w:right="3619"/>
    </w:pPr>
    <w:rPr>
      <w:rFonts w:ascii="Arial" w:hAnsi="Arial"/>
      <w:sz w:val="20"/>
      <w:szCs w:val="24"/>
      <w:lang w:val="en-US"/>
    </w:rPr>
  </w:style>
  <w:style w:type="paragraph" w:customStyle="1" w:styleId="OmniPage3">
    <w:name w:val="OmniPage #3"/>
    <w:basedOn w:val="Normal"/>
    <w:rsid w:val="00C86B4E"/>
    <w:pPr>
      <w:widowControl w:val="0"/>
      <w:tabs>
        <w:tab w:val="left" w:pos="765"/>
      </w:tabs>
      <w:autoSpaceDE w:val="0"/>
      <w:autoSpaceDN w:val="0"/>
      <w:adjustRightInd w:val="0"/>
      <w:ind w:left="420" w:firstLine="720"/>
      <w:jc w:val="both"/>
    </w:pPr>
    <w:rPr>
      <w:sz w:val="20"/>
      <w:szCs w:val="24"/>
      <w:lang w:val="en-US"/>
    </w:rPr>
  </w:style>
  <w:style w:type="paragraph" w:customStyle="1" w:styleId="OmniPage13">
    <w:name w:val="OmniPage #13"/>
    <w:basedOn w:val="Normal"/>
    <w:rsid w:val="00C86B4E"/>
    <w:pPr>
      <w:widowControl w:val="0"/>
      <w:tabs>
        <w:tab w:val="left" w:pos="45"/>
        <w:tab w:val="right" w:pos="2112"/>
      </w:tabs>
      <w:autoSpaceDE w:val="0"/>
      <w:autoSpaceDN w:val="0"/>
      <w:adjustRightInd w:val="0"/>
      <w:ind w:left="420"/>
    </w:pPr>
    <w:rPr>
      <w:sz w:val="20"/>
      <w:szCs w:val="24"/>
      <w:lang w:val="en-US"/>
    </w:rPr>
  </w:style>
  <w:style w:type="paragraph" w:customStyle="1" w:styleId="OmniPage18">
    <w:name w:val="OmniPage #18"/>
    <w:basedOn w:val="Normal"/>
    <w:rsid w:val="00C86B4E"/>
    <w:pPr>
      <w:widowControl w:val="0"/>
      <w:tabs>
        <w:tab w:val="left" w:pos="2295"/>
      </w:tabs>
      <w:autoSpaceDE w:val="0"/>
      <w:autoSpaceDN w:val="0"/>
      <w:adjustRightInd w:val="0"/>
      <w:ind w:left="420"/>
    </w:pPr>
    <w:rPr>
      <w:sz w:val="20"/>
      <w:szCs w:val="24"/>
      <w:lang w:val="en-US"/>
    </w:rPr>
  </w:style>
  <w:style w:type="paragraph" w:customStyle="1" w:styleId="OmniPage20">
    <w:name w:val="OmniPage #20"/>
    <w:basedOn w:val="Normal"/>
    <w:rsid w:val="00C86B4E"/>
    <w:pPr>
      <w:widowControl w:val="0"/>
      <w:tabs>
        <w:tab w:val="left" w:pos="45"/>
        <w:tab w:val="right" w:pos="3946"/>
      </w:tabs>
      <w:autoSpaceDE w:val="0"/>
      <w:autoSpaceDN w:val="0"/>
      <w:adjustRightInd w:val="0"/>
      <w:ind w:left="420"/>
      <w:jc w:val="center"/>
    </w:pPr>
    <w:rPr>
      <w:sz w:val="20"/>
      <w:szCs w:val="24"/>
      <w:lang w:val="en-US"/>
    </w:rPr>
  </w:style>
  <w:style w:type="paragraph" w:customStyle="1" w:styleId="OmniPage21">
    <w:name w:val="OmniPage #21"/>
    <w:basedOn w:val="Normal"/>
    <w:rsid w:val="00C86B4E"/>
    <w:pPr>
      <w:widowControl w:val="0"/>
      <w:tabs>
        <w:tab w:val="left" w:pos="1080"/>
        <w:tab w:val="right" w:pos="3121"/>
      </w:tabs>
      <w:autoSpaceDE w:val="0"/>
      <w:autoSpaceDN w:val="0"/>
      <w:adjustRightInd w:val="0"/>
      <w:ind w:left="615"/>
    </w:pPr>
    <w:rPr>
      <w:sz w:val="20"/>
      <w:szCs w:val="24"/>
      <w:lang w:val="en-US"/>
    </w:rPr>
  </w:style>
  <w:style w:type="paragraph" w:customStyle="1" w:styleId="OmniPage22">
    <w:name w:val="OmniPage #22"/>
    <w:basedOn w:val="Normal"/>
    <w:rsid w:val="00C86B4E"/>
    <w:pPr>
      <w:widowControl w:val="0"/>
      <w:tabs>
        <w:tab w:val="left" w:pos="45"/>
        <w:tab w:val="right" w:pos="5164"/>
      </w:tabs>
      <w:autoSpaceDE w:val="0"/>
      <w:autoSpaceDN w:val="0"/>
      <w:adjustRightInd w:val="0"/>
      <w:ind w:left="420"/>
      <w:jc w:val="center"/>
    </w:pPr>
    <w:rPr>
      <w:sz w:val="20"/>
      <w:szCs w:val="24"/>
      <w:lang w:val="en-US"/>
    </w:rPr>
  </w:style>
  <w:style w:type="paragraph" w:customStyle="1" w:styleId="OmniPage26">
    <w:name w:val="OmniPage #26"/>
    <w:basedOn w:val="Normal"/>
    <w:rsid w:val="00C86B4E"/>
    <w:pPr>
      <w:widowControl w:val="0"/>
      <w:tabs>
        <w:tab w:val="left" w:pos="45"/>
      </w:tabs>
      <w:autoSpaceDE w:val="0"/>
      <w:autoSpaceDN w:val="0"/>
      <w:adjustRightInd w:val="0"/>
      <w:ind w:left="420"/>
      <w:jc w:val="both"/>
    </w:pPr>
    <w:rPr>
      <w:sz w:val="20"/>
      <w:szCs w:val="24"/>
      <w:lang w:val="en-US"/>
    </w:rPr>
  </w:style>
  <w:style w:type="paragraph" w:customStyle="1" w:styleId="OmniPage27">
    <w:name w:val="OmniPage #27"/>
    <w:basedOn w:val="Normal"/>
    <w:rsid w:val="00C86B4E"/>
    <w:pPr>
      <w:widowControl w:val="0"/>
      <w:tabs>
        <w:tab w:val="left" w:pos="45"/>
        <w:tab w:val="right" w:pos="2069"/>
      </w:tabs>
      <w:autoSpaceDE w:val="0"/>
      <w:autoSpaceDN w:val="0"/>
      <w:adjustRightInd w:val="0"/>
      <w:ind w:left="420"/>
    </w:pPr>
    <w:rPr>
      <w:sz w:val="20"/>
      <w:szCs w:val="24"/>
      <w:lang w:val="en-US"/>
    </w:rPr>
  </w:style>
  <w:style w:type="paragraph" w:customStyle="1" w:styleId="OmniPage28">
    <w:name w:val="OmniPage #28"/>
    <w:basedOn w:val="Normal"/>
    <w:rsid w:val="00C86B4E"/>
    <w:pPr>
      <w:widowControl w:val="0"/>
      <w:tabs>
        <w:tab w:val="left" w:pos="45"/>
        <w:tab w:val="left" w:pos="750"/>
      </w:tabs>
      <w:autoSpaceDE w:val="0"/>
      <w:autoSpaceDN w:val="0"/>
      <w:adjustRightInd w:val="0"/>
      <w:ind w:left="420" w:firstLine="705"/>
    </w:pPr>
    <w:rPr>
      <w:sz w:val="20"/>
      <w:szCs w:val="24"/>
      <w:lang w:val="en-US"/>
    </w:rPr>
  </w:style>
  <w:style w:type="paragraph" w:customStyle="1" w:styleId="OmniPage1">
    <w:name w:val="OmniPage #1"/>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2">
    <w:name w:val="OmniPage #2"/>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9">
    <w:name w:val="OmniPage #9"/>
    <w:basedOn w:val="Normal"/>
    <w:rsid w:val="00C86B4E"/>
    <w:pPr>
      <w:widowControl w:val="0"/>
      <w:tabs>
        <w:tab w:val="left" w:pos="45"/>
      </w:tabs>
      <w:autoSpaceDE w:val="0"/>
      <w:autoSpaceDN w:val="0"/>
      <w:adjustRightInd w:val="0"/>
      <w:ind w:left="585"/>
      <w:jc w:val="both"/>
    </w:pPr>
    <w:rPr>
      <w:rFonts w:ascii="Arial" w:hAnsi="Arial"/>
      <w:sz w:val="20"/>
      <w:szCs w:val="24"/>
      <w:lang w:val="en-US"/>
    </w:rPr>
  </w:style>
  <w:style w:type="paragraph" w:customStyle="1" w:styleId="OmniPage29">
    <w:name w:val="OmniPage #29"/>
    <w:basedOn w:val="Normal"/>
    <w:rsid w:val="00C86B4E"/>
    <w:pPr>
      <w:widowControl w:val="0"/>
      <w:tabs>
        <w:tab w:val="left" w:pos="75"/>
        <w:tab w:val="right" w:pos="5452"/>
      </w:tabs>
      <w:autoSpaceDE w:val="0"/>
      <w:autoSpaceDN w:val="0"/>
      <w:adjustRightInd w:val="0"/>
      <w:ind w:left="585"/>
      <w:jc w:val="center"/>
    </w:pPr>
    <w:rPr>
      <w:rFonts w:ascii="Arial" w:hAnsi="Arial"/>
      <w:sz w:val="20"/>
      <w:szCs w:val="24"/>
      <w:lang w:val="en-US"/>
    </w:rPr>
  </w:style>
  <w:style w:type="paragraph" w:customStyle="1" w:styleId="OmniPage31">
    <w:name w:val="OmniPage #31"/>
    <w:basedOn w:val="Normal"/>
    <w:rsid w:val="00C86B4E"/>
    <w:pPr>
      <w:widowControl w:val="0"/>
      <w:tabs>
        <w:tab w:val="left" w:pos="1830"/>
        <w:tab w:val="right" w:pos="3832"/>
      </w:tabs>
      <w:autoSpaceDE w:val="0"/>
      <w:autoSpaceDN w:val="0"/>
      <w:adjustRightInd w:val="0"/>
      <w:ind w:left="1170"/>
    </w:pPr>
    <w:rPr>
      <w:rFonts w:ascii="Arial" w:hAnsi="Arial"/>
      <w:sz w:val="20"/>
      <w:szCs w:val="24"/>
      <w:lang w:val="en-US"/>
    </w:rPr>
  </w:style>
  <w:style w:type="paragraph" w:customStyle="1" w:styleId="OmniPage36">
    <w:name w:val="OmniPage #36"/>
    <w:basedOn w:val="Normal"/>
    <w:rsid w:val="00C86B4E"/>
    <w:pPr>
      <w:widowControl w:val="0"/>
      <w:tabs>
        <w:tab w:val="left" w:pos="630"/>
      </w:tabs>
      <w:autoSpaceDE w:val="0"/>
      <w:autoSpaceDN w:val="0"/>
      <w:adjustRightInd w:val="0"/>
      <w:ind w:left="615"/>
    </w:pPr>
    <w:rPr>
      <w:rFonts w:ascii="Arial" w:hAnsi="Arial"/>
      <w:sz w:val="20"/>
      <w:szCs w:val="24"/>
      <w:lang w:val="en-US"/>
    </w:rPr>
  </w:style>
  <w:style w:type="paragraph" w:customStyle="1" w:styleId="OmniPage543">
    <w:name w:val="OmniPage #543"/>
    <w:basedOn w:val="Normal"/>
    <w:next w:val="Normal"/>
    <w:rsid w:val="00C86B4E"/>
    <w:pPr>
      <w:widowControl w:val="0"/>
      <w:tabs>
        <w:tab w:val="left" w:pos="624"/>
      </w:tabs>
      <w:autoSpaceDE w:val="0"/>
      <w:autoSpaceDN w:val="0"/>
      <w:adjustRightInd w:val="0"/>
    </w:pPr>
    <w:rPr>
      <w:sz w:val="20"/>
      <w:szCs w:val="24"/>
      <w:lang w:val="en-US"/>
    </w:rPr>
  </w:style>
  <w:style w:type="paragraph" w:customStyle="1" w:styleId="OmniPage545">
    <w:name w:val="OmniPage #545"/>
    <w:basedOn w:val="Normal"/>
    <w:next w:val="Normal"/>
    <w:rsid w:val="00C86B4E"/>
    <w:pPr>
      <w:widowControl w:val="0"/>
      <w:tabs>
        <w:tab w:val="left" w:pos="50"/>
      </w:tabs>
      <w:autoSpaceDE w:val="0"/>
      <w:autoSpaceDN w:val="0"/>
      <w:adjustRightInd w:val="0"/>
      <w:jc w:val="both"/>
    </w:pPr>
    <w:rPr>
      <w:sz w:val="20"/>
      <w:szCs w:val="24"/>
      <w:lang w:val="en-US"/>
    </w:rPr>
  </w:style>
  <w:style w:type="paragraph" w:customStyle="1" w:styleId="Profesin">
    <w:name w:val="Profesión"/>
    <w:basedOn w:val="Normal"/>
    <w:rsid w:val="00C86B4E"/>
    <w:pPr>
      <w:jc w:val="center"/>
    </w:pPr>
    <w:rPr>
      <w:rFonts w:ascii="Avalon" w:hAnsi="Avalon"/>
      <w:b/>
      <w:sz w:val="24"/>
    </w:rPr>
  </w:style>
  <w:style w:type="paragraph" w:customStyle="1" w:styleId="p3">
    <w:name w:val="p3"/>
    <w:basedOn w:val="Normal"/>
    <w:rsid w:val="00C86B4E"/>
    <w:pPr>
      <w:tabs>
        <w:tab w:val="left" w:pos="720"/>
      </w:tabs>
      <w:spacing w:line="480" w:lineRule="atLeast"/>
      <w:jc w:val="both"/>
    </w:pPr>
    <w:rPr>
      <w:sz w:val="24"/>
    </w:rPr>
  </w:style>
  <w:style w:type="paragraph" w:customStyle="1" w:styleId="Textoindependiente31">
    <w:name w:val="Texto independiente 31"/>
    <w:basedOn w:val="Normal"/>
    <w:rsid w:val="00C86B4E"/>
    <w:pPr>
      <w:spacing w:before="60"/>
      <w:jc w:val="both"/>
    </w:pPr>
    <w:rPr>
      <w:rFonts w:ascii="Arial" w:hAnsi="Arial"/>
      <w:sz w:val="24"/>
    </w:rPr>
  </w:style>
  <w:style w:type="paragraph" w:customStyle="1" w:styleId="Textoindependiente21">
    <w:name w:val="Texto independiente 21"/>
    <w:basedOn w:val="Normal"/>
    <w:rsid w:val="00C86B4E"/>
    <w:pPr>
      <w:ind w:left="426" w:hanging="426"/>
      <w:jc w:val="both"/>
    </w:pPr>
    <w:rPr>
      <w:rFonts w:ascii="Arial" w:hAnsi="Arial"/>
      <w:sz w:val="24"/>
    </w:rPr>
  </w:style>
  <w:style w:type="paragraph" w:customStyle="1" w:styleId="Sangra2detindependiente1">
    <w:name w:val="Sangría 2 de t. independiente1"/>
    <w:basedOn w:val="Normal"/>
    <w:rsid w:val="00C86B4E"/>
    <w:pPr>
      <w:ind w:left="567" w:hanging="567"/>
      <w:jc w:val="both"/>
    </w:pPr>
    <w:rPr>
      <w:rFonts w:ascii="Arial" w:hAnsi="Arial"/>
      <w:sz w:val="24"/>
    </w:rPr>
  </w:style>
  <w:style w:type="paragraph" w:styleId="Listaconvietas">
    <w:name w:val="List Bullet"/>
    <w:basedOn w:val="Normal"/>
    <w:autoRedefine/>
    <w:rsid w:val="00C86B4E"/>
    <w:pPr>
      <w:numPr>
        <w:numId w:val="1"/>
      </w:numPr>
    </w:pPr>
    <w:rPr>
      <w:sz w:val="20"/>
    </w:rPr>
  </w:style>
  <w:style w:type="paragraph" w:customStyle="1" w:styleId="CERRAR">
    <w:name w:val="CERRAR"/>
    <w:basedOn w:val="Normal"/>
    <w:rsid w:val="00C86B4E"/>
    <w:pPr>
      <w:spacing w:after="29" w:line="187" w:lineRule="atLeast"/>
      <w:ind w:firstLine="288"/>
      <w:jc w:val="both"/>
    </w:pPr>
    <w:rPr>
      <w:rFonts w:ascii="Arial" w:hAnsi="Arial"/>
      <w:sz w:val="18"/>
      <w:lang w:val="es-ES_tradnl"/>
    </w:rPr>
  </w:style>
  <w:style w:type="paragraph" w:styleId="Textodeglobo">
    <w:name w:val="Balloon Text"/>
    <w:basedOn w:val="Normal"/>
    <w:link w:val="TextodegloboCar"/>
    <w:uiPriority w:val="99"/>
    <w:rsid w:val="00C86B4E"/>
    <w:pPr>
      <w:spacing w:before="120"/>
      <w:ind w:firstLine="567"/>
      <w:jc w:val="both"/>
    </w:pPr>
    <w:rPr>
      <w:rFonts w:ascii="Tahoma" w:hAnsi="Tahoma" w:cs="Tahoma"/>
      <w:sz w:val="16"/>
      <w:szCs w:val="16"/>
      <w:lang w:val="es-MX" w:eastAsia="en-US"/>
    </w:rPr>
  </w:style>
  <w:style w:type="paragraph" w:customStyle="1" w:styleId="xl51">
    <w:name w:val="xl51"/>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xl24">
    <w:name w:val="xl24"/>
    <w:basedOn w:val="Normal"/>
    <w:rsid w:val="00C86B4E"/>
    <w:pPr>
      <w:spacing w:before="100" w:beforeAutospacing="1" w:after="100" w:afterAutospacing="1"/>
    </w:pPr>
    <w:rPr>
      <w:rFonts w:ascii="Arial" w:eastAsia="Arial Unicode MS" w:hAnsi="Arial" w:cs="Arial"/>
      <w:b/>
      <w:bCs/>
      <w:sz w:val="24"/>
      <w:szCs w:val="24"/>
    </w:rPr>
  </w:style>
  <w:style w:type="paragraph" w:customStyle="1" w:styleId="xl25">
    <w:name w:val="xl25"/>
    <w:basedOn w:val="Normal"/>
    <w:rsid w:val="00C86B4E"/>
    <w:pPr>
      <w:spacing w:before="100" w:beforeAutospacing="1" w:after="100" w:afterAutospacing="1"/>
    </w:pPr>
    <w:rPr>
      <w:rFonts w:ascii="Arial" w:eastAsia="Arial Unicode MS" w:hAnsi="Arial" w:cs="Arial"/>
      <w:sz w:val="24"/>
      <w:szCs w:val="24"/>
    </w:rPr>
  </w:style>
  <w:style w:type="paragraph" w:customStyle="1" w:styleId="xl22">
    <w:name w:val="xl2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27">
    <w:name w:val="xl2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8">
    <w:name w:val="xl2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29">
    <w:name w:val="xl2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30">
    <w:name w:val="xl3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font0">
    <w:name w:val="font0"/>
    <w:basedOn w:val="Normal"/>
    <w:rsid w:val="00C86B4E"/>
    <w:pPr>
      <w:spacing w:before="100" w:beforeAutospacing="1" w:after="100" w:afterAutospacing="1"/>
    </w:pPr>
    <w:rPr>
      <w:rFonts w:ascii="Arial" w:eastAsia="Arial Unicode MS" w:hAnsi="Arial" w:cs="Arial"/>
      <w:sz w:val="20"/>
    </w:rPr>
  </w:style>
  <w:style w:type="paragraph" w:customStyle="1" w:styleId="font5">
    <w:name w:val="font5"/>
    <w:basedOn w:val="Normal"/>
    <w:rsid w:val="00C86B4E"/>
    <w:pPr>
      <w:spacing w:before="100" w:beforeAutospacing="1" w:after="100" w:afterAutospacing="1"/>
    </w:pPr>
    <w:rPr>
      <w:rFonts w:ascii="Arial" w:eastAsia="Arial Unicode MS" w:hAnsi="Arial" w:cs="Arial"/>
      <w:b/>
      <w:bCs/>
      <w:sz w:val="20"/>
    </w:rPr>
  </w:style>
  <w:style w:type="paragraph" w:customStyle="1" w:styleId="font6">
    <w:name w:val="font6"/>
    <w:basedOn w:val="Normal"/>
    <w:rsid w:val="00C86B4E"/>
    <w:pPr>
      <w:spacing w:before="100" w:beforeAutospacing="1" w:after="100" w:afterAutospacing="1"/>
    </w:pPr>
    <w:rPr>
      <w:rFonts w:ascii="Arial" w:eastAsia="Arial Unicode MS" w:hAnsi="Arial" w:cs="Arial"/>
      <w:sz w:val="20"/>
    </w:rPr>
  </w:style>
  <w:style w:type="paragraph" w:customStyle="1" w:styleId="xl32">
    <w:name w:val="xl32"/>
    <w:basedOn w:val="Normal"/>
    <w:rsid w:val="00C86B4E"/>
    <w:pPr>
      <w:pBdr>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rsid w:val="00C86B4E"/>
    <w:pPr>
      <w:pBdr>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35">
    <w:name w:val="xl3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36">
    <w:name w:val="xl3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37">
    <w:name w:val="xl3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rPr>
  </w:style>
  <w:style w:type="paragraph" w:customStyle="1" w:styleId="xl38">
    <w:name w:val="xl3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1">
    <w:name w:val="xl41"/>
    <w:basedOn w:val="Normal"/>
    <w:rsid w:val="00C86B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2">
    <w:name w:val="xl4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43">
    <w:name w:val="xl4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4">
    <w:name w:val="xl4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45">
    <w:name w:val="xl4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6">
    <w:name w:val="xl4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7">
    <w:name w:val="xl4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8">
    <w:name w:val="xl4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9">
    <w:name w:val="xl49"/>
    <w:basedOn w:val="Normal"/>
    <w:rsid w:val="00C86B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0">
    <w:name w:val="xl50"/>
    <w:basedOn w:val="Normal"/>
    <w:rsid w:val="00C86B4E"/>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2">
    <w:name w:val="xl52"/>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3">
    <w:name w:val="xl53"/>
    <w:basedOn w:val="Normal"/>
    <w:rsid w:val="00C86B4E"/>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54">
    <w:name w:val="xl54"/>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5">
    <w:name w:val="xl55"/>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6">
    <w:name w:val="xl56"/>
    <w:basedOn w:val="Normal"/>
    <w:rsid w:val="00C86B4E"/>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C86B4E"/>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C86B4E"/>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C86B4E"/>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C86B4E"/>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C86B4E"/>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C86B4E"/>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C86B4E"/>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C86B4E"/>
    <w:pPr>
      <w:numPr>
        <w:numId w:val="2"/>
      </w:numPr>
      <w:ind w:right="213"/>
      <w:jc w:val="both"/>
    </w:pPr>
    <w:rPr>
      <w:rFonts w:ascii="Futura Lt BT" w:hAnsi="Futura Lt BT"/>
      <w:b w:val="0"/>
      <w:sz w:val="22"/>
    </w:rPr>
  </w:style>
  <w:style w:type="paragraph" w:customStyle="1" w:styleId="FuncinEspecfica">
    <w:name w:val="Función Específica"/>
    <w:basedOn w:val="Normal"/>
    <w:rsid w:val="00C86B4E"/>
    <w:pPr>
      <w:numPr>
        <w:numId w:val="5"/>
      </w:numPr>
      <w:spacing w:before="120" w:after="120"/>
      <w:ind w:right="144"/>
      <w:jc w:val="both"/>
    </w:pPr>
    <w:rPr>
      <w:rFonts w:ascii="Futura Lt BT" w:hAnsi="Futura Lt BT"/>
      <w:sz w:val="22"/>
    </w:rPr>
  </w:style>
  <w:style w:type="paragraph" w:customStyle="1" w:styleId="CampoDecisional">
    <w:name w:val="Campo Decisional"/>
    <w:basedOn w:val="Normal"/>
    <w:rsid w:val="00C86B4E"/>
    <w:pPr>
      <w:numPr>
        <w:numId w:val="4"/>
      </w:numPr>
      <w:tabs>
        <w:tab w:val="clear" w:pos="360"/>
      </w:tabs>
      <w:ind w:left="284" w:hanging="284"/>
      <w:jc w:val="both"/>
    </w:pPr>
    <w:rPr>
      <w:rFonts w:ascii="Futura Lt BT" w:hAnsi="Futura Lt BT"/>
      <w:sz w:val="22"/>
    </w:rPr>
  </w:style>
  <w:style w:type="paragraph" w:customStyle="1" w:styleId="Relaciones">
    <w:name w:val="Relaciones"/>
    <w:basedOn w:val="Normal"/>
    <w:rsid w:val="00C86B4E"/>
    <w:pPr>
      <w:numPr>
        <w:numId w:val="3"/>
      </w:numPr>
      <w:jc w:val="both"/>
    </w:pPr>
    <w:rPr>
      <w:rFonts w:ascii="Futura Lt BT" w:hAnsi="Futura Lt BT"/>
      <w:sz w:val="18"/>
    </w:rPr>
  </w:style>
  <w:style w:type="paragraph" w:customStyle="1" w:styleId="FuncinEspecfica2">
    <w:name w:val="Función Específica2"/>
    <w:basedOn w:val="FuncinEspecfica"/>
    <w:rsid w:val="00C86B4E"/>
    <w:pPr>
      <w:numPr>
        <w:numId w:val="6"/>
      </w:numPr>
      <w:tabs>
        <w:tab w:val="clear" w:pos="720"/>
        <w:tab w:val="num" w:pos="360"/>
      </w:tabs>
      <w:ind w:left="0" w:firstLine="0"/>
    </w:pPr>
    <w:rPr>
      <w:lang w:val="es-MX"/>
    </w:rPr>
  </w:style>
  <w:style w:type="paragraph" w:customStyle="1" w:styleId="xl64">
    <w:name w:val="xl6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8">
    <w:name w:val="xl78"/>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xl79">
    <w:name w:val="xl79"/>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C86B4E"/>
    <w:pPr>
      <w:spacing w:before="100" w:beforeAutospacing="1" w:after="100" w:afterAutospacing="1"/>
    </w:pPr>
    <w:rPr>
      <w:rFonts w:ascii="Arial" w:hAnsi="Arial" w:cs="Arial"/>
      <w:b/>
      <w:bCs/>
      <w:color w:val="336600"/>
      <w:sz w:val="18"/>
      <w:szCs w:val="18"/>
    </w:rPr>
  </w:style>
  <w:style w:type="paragraph" w:customStyle="1" w:styleId="n">
    <w:name w:val="n"/>
    <w:basedOn w:val="Normal"/>
    <w:rsid w:val="00C86B4E"/>
    <w:pPr>
      <w:ind w:left="567" w:right="596"/>
      <w:jc w:val="both"/>
    </w:pPr>
    <w:rPr>
      <w:rFonts w:ascii="Arial" w:hAnsi="Arial" w:cs="Arial"/>
      <w:spacing w:val="20"/>
      <w:sz w:val="20"/>
      <w:lang w:val="es-ES_tradnl" w:eastAsia="en-US"/>
    </w:rPr>
  </w:style>
  <w:style w:type="paragraph" w:customStyle="1" w:styleId="texto">
    <w:name w:val="texto"/>
    <w:basedOn w:val="Normal"/>
    <w:rsid w:val="00C86B4E"/>
    <w:pPr>
      <w:spacing w:after="101" w:line="216" w:lineRule="atLeast"/>
      <w:ind w:firstLine="288"/>
      <w:jc w:val="both"/>
    </w:pPr>
    <w:rPr>
      <w:rFonts w:ascii="Arial" w:hAnsi="Arial" w:cs="Arial"/>
      <w:sz w:val="18"/>
      <w:lang w:val="es-ES_tradnl" w:eastAsia="es-MX"/>
    </w:rPr>
  </w:style>
  <w:style w:type="paragraph" w:customStyle="1" w:styleId="ANOTACION">
    <w:name w:val="ANOTACION"/>
    <w:basedOn w:val="Normal"/>
    <w:rsid w:val="00C86B4E"/>
    <w:pPr>
      <w:spacing w:before="101" w:after="101" w:line="216" w:lineRule="atLeast"/>
      <w:jc w:val="center"/>
    </w:pPr>
    <w:rPr>
      <w:b/>
      <w:sz w:val="18"/>
      <w:lang w:val="es-ES_tradnl"/>
    </w:rPr>
  </w:style>
  <w:style w:type="paragraph" w:customStyle="1" w:styleId="ROMANOS">
    <w:name w:val="ROMANOS"/>
    <w:basedOn w:val="Normal"/>
    <w:rsid w:val="00C86B4E"/>
    <w:pPr>
      <w:tabs>
        <w:tab w:val="left" w:pos="720"/>
      </w:tabs>
      <w:spacing w:after="101" w:line="216" w:lineRule="exact"/>
      <w:ind w:left="720" w:hanging="432"/>
      <w:jc w:val="both"/>
    </w:pPr>
    <w:rPr>
      <w:rFonts w:ascii="Arial" w:hAnsi="Arial" w:cs="Arial"/>
      <w:sz w:val="18"/>
      <w:szCs w:val="18"/>
    </w:rPr>
  </w:style>
  <w:style w:type="paragraph" w:styleId="NormalWeb">
    <w:name w:val="Normal (Web)"/>
    <w:basedOn w:val="Normal"/>
    <w:uiPriority w:val="99"/>
    <w:rsid w:val="00C86B4E"/>
    <w:pPr>
      <w:spacing w:before="100" w:beforeAutospacing="1" w:after="100" w:afterAutospacing="1"/>
    </w:pPr>
    <w:rPr>
      <w:sz w:val="24"/>
      <w:szCs w:val="24"/>
      <w:lang w:val="es-MX" w:eastAsia="es-MX"/>
    </w:rPr>
  </w:style>
  <w:style w:type="paragraph" w:customStyle="1" w:styleId="Texto0">
    <w:name w:val="Texto"/>
    <w:basedOn w:val="Normal"/>
    <w:rsid w:val="00C86B4E"/>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C86B4E"/>
    <w:pPr>
      <w:pBdr>
        <w:bottom w:val="single" w:sz="12" w:space="1" w:color="auto"/>
      </w:pBdr>
      <w:jc w:val="both"/>
      <w:outlineLvl w:val="0"/>
    </w:pPr>
    <w:rPr>
      <w:b/>
      <w:sz w:val="18"/>
      <w:szCs w:val="18"/>
    </w:rPr>
  </w:style>
  <w:style w:type="paragraph" w:customStyle="1" w:styleId="Titulo2">
    <w:name w:val="Titulo 2"/>
    <w:basedOn w:val="Normal"/>
    <w:autoRedefine/>
    <w:rsid w:val="00C86B4E"/>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C86B4E"/>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C86B4E"/>
    <w:pPr>
      <w:spacing w:before="101" w:after="101"/>
      <w:jc w:val="center"/>
    </w:pPr>
    <w:rPr>
      <w:b/>
      <w:sz w:val="28"/>
      <w:szCs w:val="28"/>
    </w:rPr>
  </w:style>
  <w:style w:type="paragraph" w:customStyle="1" w:styleId="Fechas">
    <w:name w:val="Fechas"/>
    <w:basedOn w:val="Normal"/>
    <w:autoRedefine/>
    <w:rsid w:val="00C86B4E"/>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C86B4E"/>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C86B4E"/>
    <w:pPr>
      <w:spacing w:after="120" w:line="380" w:lineRule="exact"/>
      <w:ind w:firstLine="288"/>
    </w:pPr>
    <w:rPr>
      <w:bCs/>
      <w:szCs w:val="20"/>
    </w:rPr>
  </w:style>
  <w:style w:type="paragraph" w:customStyle="1" w:styleId="TextoCar">
    <w:name w:val="Texto Car"/>
    <w:basedOn w:val="Normal"/>
    <w:rsid w:val="00C86B4E"/>
    <w:pPr>
      <w:spacing w:after="101" w:line="216" w:lineRule="exact"/>
      <w:ind w:firstLine="288"/>
      <w:jc w:val="both"/>
    </w:pPr>
    <w:rPr>
      <w:rFonts w:ascii="Arial" w:hAnsi="Arial" w:cs="Arial"/>
      <w:sz w:val="18"/>
      <w:szCs w:val="18"/>
    </w:rPr>
  </w:style>
  <w:style w:type="character" w:customStyle="1" w:styleId="TextoCarCar">
    <w:name w:val="Texto Car Car"/>
    <w:rsid w:val="00C86B4E"/>
    <w:rPr>
      <w:rFonts w:ascii="Arial" w:hAnsi="Arial" w:cs="Arial"/>
      <w:sz w:val="18"/>
      <w:szCs w:val="18"/>
      <w:lang w:val="es-ES" w:eastAsia="es-ES" w:bidi="ar-SA"/>
    </w:rPr>
  </w:style>
  <w:style w:type="paragraph" w:customStyle="1" w:styleId="Anotacion0">
    <w:name w:val="Anotacion"/>
    <w:basedOn w:val="Normal"/>
    <w:rsid w:val="00C86B4E"/>
    <w:pPr>
      <w:spacing w:before="101" w:after="101"/>
      <w:jc w:val="center"/>
    </w:pPr>
    <w:rPr>
      <w:rFonts w:cs="Arial"/>
      <w:b/>
      <w:sz w:val="18"/>
      <w:szCs w:val="18"/>
    </w:rPr>
  </w:style>
  <w:style w:type="paragraph" w:customStyle="1" w:styleId="TEXTO1">
    <w:name w:val="TEXTO"/>
    <w:basedOn w:val="Normal"/>
    <w:next w:val="Textomacro"/>
    <w:rsid w:val="00C86B4E"/>
    <w:pPr>
      <w:spacing w:after="101" w:line="216" w:lineRule="exact"/>
      <w:ind w:firstLine="288"/>
      <w:jc w:val="both"/>
    </w:pPr>
    <w:rPr>
      <w:rFonts w:ascii="Arial" w:hAnsi="Arial" w:cs="Arial"/>
      <w:sz w:val="18"/>
      <w:szCs w:val="18"/>
    </w:rPr>
  </w:style>
  <w:style w:type="paragraph" w:styleId="Textomacro">
    <w:name w:val="macro"/>
    <w:semiHidden/>
    <w:rsid w:val="00C86B4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C86B4E"/>
    <w:pPr>
      <w:ind w:left="1440" w:hanging="1170"/>
    </w:pPr>
    <w:rPr>
      <w:rFonts w:cs="Times New Roman"/>
      <w:szCs w:val="18"/>
      <w:lang w:eastAsia="es-ES"/>
    </w:rPr>
  </w:style>
  <w:style w:type="character" w:customStyle="1" w:styleId="Titulo1Car">
    <w:name w:val="Titulo 1 Car"/>
    <w:rsid w:val="00C86B4E"/>
    <w:rPr>
      <w:b/>
      <w:sz w:val="18"/>
      <w:szCs w:val="18"/>
      <w:lang w:val="es-ES" w:eastAsia="es-ES" w:bidi="ar-SA"/>
    </w:rPr>
  </w:style>
  <w:style w:type="paragraph" w:customStyle="1" w:styleId="OmniPage23">
    <w:name w:val="OmniPage #23"/>
    <w:basedOn w:val="Normal"/>
    <w:rsid w:val="00C86B4E"/>
    <w:pPr>
      <w:spacing w:line="420" w:lineRule="exact"/>
    </w:pPr>
    <w:rPr>
      <w:sz w:val="20"/>
      <w:lang w:val="en-US"/>
    </w:rPr>
  </w:style>
  <w:style w:type="paragraph" w:customStyle="1" w:styleId="OmniPage37">
    <w:name w:val="OmniPage #37"/>
    <w:basedOn w:val="Normal"/>
    <w:rsid w:val="00C86B4E"/>
    <w:pPr>
      <w:spacing w:line="420" w:lineRule="exact"/>
    </w:pPr>
    <w:rPr>
      <w:sz w:val="20"/>
      <w:lang w:val="en-US"/>
    </w:rPr>
  </w:style>
  <w:style w:type="character" w:styleId="MquinadeescribirHTML">
    <w:name w:val="HTML Typewriter"/>
    <w:rsid w:val="00C86B4E"/>
    <w:rPr>
      <w:rFonts w:ascii="Courier New" w:eastAsia="Courier New" w:hAnsi="Courier New" w:cs="Courier New"/>
      <w:sz w:val="20"/>
      <w:szCs w:val="20"/>
    </w:rPr>
  </w:style>
  <w:style w:type="character" w:styleId="Hipervnculo">
    <w:name w:val="Hyperlink"/>
    <w:rsid w:val="00C86B4E"/>
    <w:rPr>
      <w:color w:val="0000FF"/>
      <w:u w:val="single"/>
    </w:rPr>
  </w:style>
  <w:style w:type="character" w:styleId="Hipervnculovisitado">
    <w:name w:val="FollowedHyperlink"/>
    <w:rsid w:val="00C86B4E"/>
    <w:rPr>
      <w:color w:val="800080"/>
      <w:u w:val="single"/>
    </w:rPr>
  </w:style>
  <w:style w:type="paragraph" w:styleId="Prrafodelista">
    <w:name w:val="List Paragraph"/>
    <w:basedOn w:val="Normal"/>
    <w:uiPriority w:val="34"/>
    <w:qFormat/>
    <w:rsid w:val="00836529"/>
    <w:pPr>
      <w:ind w:left="708"/>
    </w:pPr>
  </w:style>
  <w:style w:type="character" w:customStyle="1" w:styleId="EncabezadoCar">
    <w:name w:val="Encabezado Car"/>
    <w:link w:val="Encabezado"/>
    <w:uiPriority w:val="99"/>
    <w:rsid w:val="0032564E"/>
    <w:rPr>
      <w:sz w:val="24"/>
      <w:lang w:val="es-ES_tradnl" w:eastAsia="es-ES"/>
    </w:rPr>
  </w:style>
  <w:style w:type="character" w:customStyle="1" w:styleId="Ttulo1Car">
    <w:name w:val="Título 1 Car"/>
    <w:link w:val="Ttulo1"/>
    <w:uiPriority w:val="9"/>
    <w:rsid w:val="0032564E"/>
    <w:rPr>
      <w:b/>
      <w:sz w:val="26"/>
      <w:lang w:val="es-ES" w:eastAsia="es-ES"/>
    </w:rPr>
  </w:style>
  <w:style w:type="character" w:customStyle="1" w:styleId="Ttulo2Car">
    <w:name w:val="Título 2 Car"/>
    <w:aliases w:val=" Car Car, Car Char Car,Car Char Car"/>
    <w:link w:val="Ttulo2"/>
    <w:uiPriority w:val="9"/>
    <w:rsid w:val="0032564E"/>
    <w:rPr>
      <w:b/>
      <w:sz w:val="26"/>
      <w:lang w:val="es-ES" w:eastAsia="es-ES"/>
    </w:rPr>
  </w:style>
  <w:style w:type="character" w:customStyle="1" w:styleId="Ttulo3Car">
    <w:name w:val="Título 3 Car"/>
    <w:link w:val="Ttulo3"/>
    <w:uiPriority w:val="9"/>
    <w:rsid w:val="0032564E"/>
    <w:rPr>
      <w:rFonts w:ascii="Arial" w:hAnsi="Arial" w:cs="Arial"/>
      <w:b/>
      <w:bCs/>
      <w:sz w:val="26"/>
      <w:szCs w:val="26"/>
      <w:lang w:val="es-ES_tradnl" w:eastAsia="es-ES"/>
    </w:rPr>
  </w:style>
  <w:style w:type="character" w:customStyle="1" w:styleId="Ttulo4Car">
    <w:name w:val="Título 4 Car"/>
    <w:link w:val="Ttulo4"/>
    <w:uiPriority w:val="9"/>
    <w:rsid w:val="0032564E"/>
    <w:rPr>
      <w:rFonts w:cs="Arial"/>
      <w:b/>
      <w:caps/>
      <w:sz w:val="22"/>
      <w:lang w:eastAsia="en-US"/>
    </w:rPr>
  </w:style>
  <w:style w:type="character" w:customStyle="1" w:styleId="Ttulo5Car">
    <w:name w:val="Título 5 Car"/>
    <w:link w:val="Ttulo5"/>
    <w:uiPriority w:val="9"/>
    <w:rsid w:val="0032564E"/>
    <w:rPr>
      <w:rFonts w:cs="Arial"/>
      <w:b/>
      <w:smallCaps/>
      <w:sz w:val="16"/>
      <w:lang w:eastAsia="en-US"/>
    </w:rPr>
  </w:style>
  <w:style w:type="character" w:customStyle="1" w:styleId="Ttulo6Car">
    <w:name w:val="Título 6 Car"/>
    <w:link w:val="Ttulo6"/>
    <w:rsid w:val="0032564E"/>
    <w:rPr>
      <w:rFonts w:cs="Arial"/>
      <w:i/>
      <w:sz w:val="22"/>
      <w:lang w:eastAsia="en-US"/>
    </w:rPr>
  </w:style>
  <w:style w:type="character" w:customStyle="1" w:styleId="Ttulo7Car">
    <w:name w:val="Título 7 Car"/>
    <w:link w:val="Ttulo7"/>
    <w:uiPriority w:val="9"/>
    <w:rsid w:val="0032564E"/>
    <w:rPr>
      <w:rFonts w:cs="Arial"/>
      <w:b/>
      <w:sz w:val="16"/>
      <w:lang w:eastAsia="en-US"/>
    </w:rPr>
  </w:style>
  <w:style w:type="character" w:customStyle="1" w:styleId="Ttulo8Car">
    <w:name w:val="Título 8 Car"/>
    <w:link w:val="Ttulo8"/>
    <w:uiPriority w:val="9"/>
    <w:rsid w:val="0032564E"/>
    <w:rPr>
      <w:rFonts w:cs="Arial"/>
      <w:b/>
      <w:sz w:val="16"/>
      <w:lang w:eastAsia="en-US"/>
    </w:rPr>
  </w:style>
  <w:style w:type="character" w:customStyle="1" w:styleId="Ttulo9Car">
    <w:name w:val="Título 9 Car"/>
    <w:link w:val="Ttulo9"/>
    <w:uiPriority w:val="9"/>
    <w:rsid w:val="0032564E"/>
    <w:rPr>
      <w:rFonts w:ascii="Arial" w:hAnsi="Arial" w:cs="Arial"/>
      <w:b/>
      <w:sz w:val="16"/>
      <w:lang w:val="es-ES_tradnl" w:eastAsia="en-US"/>
    </w:rPr>
  </w:style>
  <w:style w:type="character" w:customStyle="1" w:styleId="TextoindependienteCar">
    <w:name w:val="Texto independiente Car"/>
    <w:link w:val="Textoindependiente"/>
    <w:rsid w:val="0032564E"/>
    <w:rPr>
      <w:b/>
      <w:sz w:val="26"/>
      <w:lang w:val="es-ES" w:eastAsia="es-ES"/>
    </w:rPr>
  </w:style>
  <w:style w:type="character" w:customStyle="1" w:styleId="PiedepginaCar">
    <w:name w:val="Pie de página Car"/>
    <w:link w:val="Piedepgina"/>
    <w:uiPriority w:val="99"/>
    <w:rsid w:val="0032564E"/>
    <w:rPr>
      <w:sz w:val="24"/>
      <w:lang w:val="es-ES_tradnl" w:eastAsia="es-ES"/>
    </w:rPr>
  </w:style>
  <w:style w:type="character" w:customStyle="1" w:styleId="Textoindependiente3Car">
    <w:name w:val="Texto independiente 3 Car"/>
    <w:link w:val="Textoindependiente3"/>
    <w:rsid w:val="0032564E"/>
    <w:rPr>
      <w:rFonts w:ascii="Arial" w:hAnsi="Arial" w:cs="Arial"/>
      <w:i/>
      <w:sz w:val="16"/>
      <w:lang w:eastAsia="en-US"/>
    </w:rPr>
  </w:style>
  <w:style w:type="character" w:customStyle="1" w:styleId="TextodegloboCar">
    <w:name w:val="Texto de globo Car"/>
    <w:link w:val="Textodeglobo"/>
    <w:uiPriority w:val="99"/>
    <w:rsid w:val="0032564E"/>
    <w:rPr>
      <w:rFonts w:ascii="Tahoma" w:hAnsi="Tahoma" w:cs="Tahoma"/>
      <w:sz w:val="16"/>
      <w:szCs w:val="16"/>
      <w:lang w:eastAsia="en-US"/>
    </w:rPr>
  </w:style>
  <w:style w:type="table" w:customStyle="1" w:styleId="Tablaconcuadrcula1">
    <w:name w:val="Tabla con cuadrícula1"/>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rsid w:val="0032564E"/>
    <w:rPr>
      <w:sz w:val="16"/>
      <w:szCs w:val="16"/>
    </w:rPr>
  </w:style>
  <w:style w:type="paragraph" w:styleId="Textocomentario">
    <w:name w:val="annotation text"/>
    <w:basedOn w:val="Normal"/>
    <w:link w:val="TextocomentarioCar"/>
    <w:uiPriority w:val="99"/>
    <w:rsid w:val="0032564E"/>
    <w:rPr>
      <w:rFonts w:ascii="Arial" w:hAnsi="Arial"/>
      <w:sz w:val="20"/>
    </w:rPr>
  </w:style>
  <w:style w:type="character" w:customStyle="1" w:styleId="TextocomentarioCar">
    <w:name w:val="Texto comentario Car"/>
    <w:basedOn w:val="Fuentedeprrafopredeter"/>
    <w:link w:val="Textocomentario"/>
    <w:uiPriority w:val="99"/>
    <w:rsid w:val="0032564E"/>
    <w:rPr>
      <w:rFonts w:ascii="Arial" w:hAnsi="Arial"/>
    </w:rPr>
  </w:style>
  <w:style w:type="paragraph" w:styleId="Asuntodelcomentario">
    <w:name w:val="annotation subject"/>
    <w:basedOn w:val="Textocomentario"/>
    <w:next w:val="Textocomentario"/>
    <w:link w:val="AsuntodelcomentarioCar"/>
    <w:uiPriority w:val="99"/>
    <w:rsid w:val="0032564E"/>
    <w:rPr>
      <w:b/>
      <w:bCs/>
    </w:rPr>
  </w:style>
  <w:style w:type="character" w:customStyle="1" w:styleId="AsuntodelcomentarioCar">
    <w:name w:val="Asunto del comentario Car"/>
    <w:basedOn w:val="TextocomentarioCar"/>
    <w:link w:val="Asuntodelcomentario"/>
    <w:uiPriority w:val="99"/>
    <w:rsid w:val="0032564E"/>
    <w:rPr>
      <w:rFonts w:ascii="Arial" w:hAnsi="Arial"/>
      <w:b/>
      <w:bCs/>
    </w:rPr>
  </w:style>
  <w:style w:type="paragraph" w:customStyle="1" w:styleId="CarCarCarCarCar">
    <w:name w:val="Car Car Car Car Car"/>
    <w:basedOn w:val="Normal"/>
    <w:rsid w:val="0032564E"/>
    <w:pPr>
      <w:spacing w:after="160" w:line="240" w:lineRule="exact"/>
      <w:jc w:val="right"/>
    </w:pPr>
    <w:rPr>
      <w:rFonts w:ascii="Verdana" w:hAnsi="Verdana" w:cs="Arial"/>
      <w:sz w:val="20"/>
      <w:szCs w:val="21"/>
      <w:lang w:val="es-MX" w:eastAsia="en-US"/>
    </w:rPr>
  </w:style>
  <w:style w:type="paragraph" w:customStyle="1" w:styleId="CarCar">
    <w:name w:val="Car Car"/>
    <w:basedOn w:val="Normal"/>
    <w:rsid w:val="0032564E"/>
    <w:pPr>
      <w:spacing w:after="160" w:line="240" w:lineRule="exact"/>
      <w:jc w:val="right"/>
    </w:pPr>
    <w:rPr>
      <w:rFonts w:ascii="Verdana" w:hAnsi="Verdana" w:cs="Arial"/>
      <w:sz w:val="20"/>
      <w:szCs w:val="21"/>
      <w:lang w:val="es-MX" w:eastAsia="en-US"/>
    </w:rPr>
  </w:style>
  <w:style w:type="paragraph" w:styleId="Textonotapie">
    <w:name w:val="footnote text"/>
    <w:basedOn w:val="Normal"/>
    <w:link w:val="TextonotapieCar"/>
    <w:uiPriority w:val="99"/>
    <w:unhideWhenUsed/>
    <w:rsid w:val="0032564E"/>
    <w:rPr>
      <w:rFonts w:ascii="Arial" w:hAnsi="Arial"/>
      <w:sz w:val="20"/>
    </w:rPr>
  </w:style>
  <w:style w:type="character" w:customStyle="1" w:styleId="TextonotapieCar">
    <w:name w:val="Texto nota pie Car"/>
    <w:basedOn w:val="Fuentedeprrafopredeter"/>
    <w:link w:val="Textonotapie"/>
    <w:uiPriority w:val="99"/>
    <w:rsid w:val="0032564E"/>
    <w:rPr>
      <w:rFonts w:ascii="Arial" w:hAnsi="Arial"/>
    </w:rPr>
  </w:style>
  <w:style w:type="character" w:styleId="Refdenotaalpie">
    <w:name w:val="footnote reference"/>
    <w:uiPriority w:val="99"/>
    <w:unhideWhenUsed/>
    <w:rsid w:val="0032564E"/>
    <w:rPr>
      <w:vertAlign w:val="superscript"/>
    </w:rPr>
  </w:style>
  <w:style w:type="paragraph" w:customStyle="1" w:styleId="Tabladecuadrcula31">
    <w:name w:val="Tabla de cuadrícula 31"/>
    <w:basedOn w:val="Ttulo1"/>
    <w:next w:val="Normal"/>
    <w:uiPriority w:val="39"/>
    <w:semiHidden/>
    <w:unhideWhenUsed/>
    <w:qFormat/>
    <w:rsid w:val="0032564E"/>
    <w:pPr>
      <w:keepLines/>
      <w:spacing w:before="480" w:line="276" w:lineRule="auto"/>
      <w:jc w:val="left"/>
      <w:outlineLvl w:val="9"/>
    </w:pPr>
    <w:rPr>
      <w:rFonts w:ascii="Cambria" w:hAnsi="Cambria"/>
      <w:bCs/>
      <w:color w:val="365F91"/>
      <w:sz w:val="28"/>
      <w:szCs w:val="28"/>
      <w:lang w:val="es-MX" w:eastAsia="es-MX"/>
    </w:rPr>
  </w:style>
  <w:style w:type="character" w:customStyle="1" w:styleId="apple-converted-space">
    <w:name w:val="apple-converted-space"/>
    <w:rsid w:val="0032564E"/>
  </w:style>
  <w:style w:type="paragraph" w:customStyle="1" w:styleId="Default">
    <w:name w:val="Default"/>
    <w:rsid w:val="0032564E"/>
    <w:pPr>
      <w:autoSpaceDE w:val="0"/>
      <w:autoSpaceDN w:val="0"/>
      <w:adjustRightInd w:val="0"/>
    </w:pPr>
    <w:rPr>
      <w:rFonts w:ascii="EurekaSans-Light" w:hAnsi="EurekaSans-Light" w:cs="EurekaSans-Light"/>
      <w:color w:val="000000"/>
      <w:sz w:val="24"/>
      <w:szCs w:val="24"/>
      <w:lang w:val="es-ES" w:eastAsia="es-ES"/>
    </w:rPr>
  </w:style>
  <w:style w:type="numbering" w:customStyle="1" w:styleId="Sinlista2">
    <w:name w:val="Sin lista2"/>
    <w:next w:val="Sinlista"/>
    <w:uiPriority w:val="99"/>
    <w:semiHidden/>
    <w:unhideWhenUsed/>
    <w:rsid w:val="0032564E"/>
  </w:style>
  <w:style w:type="table" w:customStyle="1" w:styleId="Tablaconcuadrcula2">
    <w:name w:val="Tabla con cuadrícula2"/>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32564E"/>
  </w:style>
  <w:style w:type="table" w:customStyle="1" w:styleId="Tablaconcuadrcula3">
    <w:name w:val="Tabla con cuadrícula3"/>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54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5851</Words>
  <Characters>32184</Characters>
  <Application>Microsoft Office Word</Application>
  <DocSecurity>0</DocSecurity>
  <Lines>268</Lines>
  <Paragraphs>75</Paragraphs>
  <ScaleCrop>false</ScaleCrop>
  <HeadingPairs>
    <vt:vector size="2" baseType="variant">
      <vt:variant>
        <vt:lpstr>Título</vt:lpstr>
      </vt:variant>
      <vt:variant>
        <vt:i4>1</vt:i4>
      </vt:variant>
    </vt:vector>
  </HeadingPairs>
  <TitlesOfParts>
    <vt:vector size="1" baseType="lpstr">
      <vt:lpstr>LA QUINCUAGESIMA SEXTA LEGISLATURA DEL CONGRESO CONSTITUCIONAL DEL ESTADO LIBRE Y SOBERANO DE TAMAULIPAS, EN USO DE LAS FACULTADES QUE LE CONFIERE EL ARTICULO 58 FRACCION I DE LA CONSTITUCION POLITICA LOCAL, TIENE A BIEN EXPEDIR EL SIGUIENTE:</vt:lpstr>
    </vt:vector>
  </TitlesOfParts>
  <Company/>
  <LinksUpToDate>false</LinksUpToDate>
  <CharactersWithSpaces>37960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para el Registro y Acreditacion de los Agentes y Profesionales inmobilarios</dc:title>
  <cp:lastModifiedBy>Usuario</cp:lastModifiedBy>
  <cp:revision>2</cp:revision>
  <cp:lastPrinted>2017-01-23T11:14:00Z</cp:lastPrinted>
  <dcterms:created xsi:type="dcterms:W3CDTF">2022-10-19T21:11:00Z</dcterms:created>
  <dcterms:modified xsi:type="dcterms:W3CDTF">2022-10-19T21:11:00Z</dcterms:modified>
</cp:coreProperties>
</file>